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0972" w14:textId="77777777" w:rsidR="00D3196E" w:rsidRPr="00EB7685" w:rsidRDefault="00D3196E">
      <w:pPr>
        <w:pStyle w:val="BodyText"/>
        <w:spacing w:before="9"/>
        <w:ind w:left="0"/>
        <w:rPr>
          <w:rFonts w:ascii="Arial" w:hAnsi="Arial" w:cs="Arial"/>
          <w:sz w:val="14"/>
        </w:rPr>
      </w:pPr>
    </w:p>
    <w:p w14:paraId="4C285F7C" w14:textId="77777777" w:rsidR="00D3196E" w:rsidRDefault="00D3196E">
      <w:pPr>
        <w:rPr>
          <w:rFonts w:ascii="Times New Roman"/>
          <w:sz w:val="14"/>
        </w:rPr>
        <w:sectPr w:rsidR="00D3196E">
          <w:type w:val="continuous"/>
          <w:pgSz w:w="12240" w:h="15840"/>
          <w:pgMar w:top="760" w:right="1220" w:bottom="280" w:left="1220" w:header="720" w:footer="720" w:gutter="0"/>
          <w:cols w:space="720"/>
        </w:sectPr>
      </w:pPr>
    </w:p>
    <w:p w14:paraId="474EDABC" w14:textId="6508D732" w:rsidR="00EB7685" w:rsidRPr="00EB7685" w:rsidRDefault="00EB7685">
      <w:pPr>
        <w:pStyle w:val="Heading1"/>
        <w:spacing w:before="112"/>
        <w:rPr>
          <w:b w:val="0"/>
          <w:bCs w:val="0"/>
          <w:i/>
          <w:iCs/>
          <w:color w:val="231F20"/>
          <w:w w:val="80"/>
          <w:sz w:val="17"/>
          <w:szCs w:val="17"/>
        </w:rPr>
      </w:pPr>
      <w:r w:rsidRPr="00EB7685">
        <w:rPr>
          <w:b w:val="0"/>
          <w:bCs w:val="0"/>
          <w:i/>
          <w:iCs/>
          <w:color w:val="231F20"/>
          <w:w w:val="80"/>
          <w:sz w:val="17"/>
          <w:szCs w:val="17"/>
        </w:rPr>
        <w:t>[Designer’s Letterhead]</w:t>
      </w:r>
    </w:p>
    <w:p w14:paraId="6C562A40" w14:textId="1662ACEF" w:rsidR="00EB7685" w:rsidRDefault="00EB7685">
      <w:pPr>
        <w:pStyle w:val="Heading1"/>
        <w:spacing w:before="112"/>
        <w:rPr>
          <w:b w:val="0"/>
          <w:bCs w:val="0"/>
          <w:i/>
          <w:color w:val="FF0000"/>
          <w:sz w:val="17"/>
        </w:rPr>
      </w:pPr>
      <w:r w:rsidRPr="00EB7685">
        <w:rPr>
          <w:b w:val="0"/>
          <w:bCs w:val="0"/>
          <w:i/>
          <w:color w:val="FF0000"/>
          <w:sz w:val="17"/>
        </w:rPr>
        <w:t>[Remove all language in italics before using this form.]</w:t>
      </w:r>
    </w:p>
    <w:p w14:paraId="7B09649A" w14:textId="77777777" w:rsidR="00EB7685" w:rsidRDefault="00EB7685">
      <w:pPr>
        <w:pStyle w:val="Heading1"/>
        <w:spacing w:before="112"/>
        <w:rPr>
          <w:b w:val="0"/>
          <w:bCs w:val="0"/>
          <w:color w:val="FF0000"/>
          <w:w w:val="80"/>
        </w:rPr>
        <w:sectPr w:rsidR="00EB7685" w:rsidSect="00EB7685">
          <w:type w:val="continuous"/>
          <w:pgSz w:w="12240" w:h="15840"/>
          <w:pgMar w:top="760" w:right="1220" w:bottom="280" w:left="1220" w:header="720" w:footer="720" w:gutter="0"/>
          <w:cols w:space="473"/>
        </w:sectPr>
      </w:pPr>
    </w:p>
    <w:p w14:paraId="6291108F" w14:textId="72351F94" w:rsidR="00EB7685" w:rsidRPr="00EB7685" w:rsidRDefault="00EB7685">
      <w:pPr>
        <w:pStyle w:val="Heading1"/>
        <w:spacing w:before="112"/>
        <w:rPr>
          <w:b w:val="0"/>
          <w:bCs w:val="0"/>
          <w:color w:val="FF0000"/>
          <w:w w:val="80"/>
        </w:rPr>
      </w:pPr>
    </w:p>
    <w:p w14:paraId="7650D772" w14:textId="77777777" w:rsidR="00EB7685" w:rsidRDefault="00EB7685" w:rsidP="00EB7685">
      <w:pPr>
        <w:pStyle w:val="Heading1"/>
        <w:spacing w:before="112"/>
        <w:rPr>
          <w:color w:val="231F20"/>
          <w:w w:val="80"/>
        </w:rPr>
        <w:sectPr w:rsidR="00EB7685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525" w:space="473"/>
            <w:col w:w="4802"/>
          </w:cols>
        </w:sectPr>
      </w:pPr>
    </w:p>
    <w:p w14:paraId="485CCDDE" w14:textId="7F19BC7D" w:rsidR="00D3196E" w:rsidRDefault="00D1371A" w:rsidP="00911979">
      <w:pPr>
        <w:pStyle w:val="Heading1"/>
        <w:spacing w:before="112"/>
        <w:jc w:val="center"/>
        <w:rPr>
          <w:b w:val="0"/>
          <w:sz w:val="19"/>
        </w:rPr>
      </w:pPr>
      <w:r>
        <w:rPr>
          <w:color w:val="231F20"/>
          <w:w w:val="80"/>
        </w:rPr>
        <w:t>SERVICE RETAINER AGREEMENT (front)</w:t>
      </w:r>
    </w:p>
    <w:p w14:paraId="3726898C" w14:textId="77777777" w:rsidR="00EB7685" w:rsidRDefault="00EB7685">
      <w:pPr>
        <w:ind w:left="112"/>
        <w:rPr>
          <w:i/>
          <w:color w:val="231F20"/>
          <w:sz w:val="17"/>
        </w:rPr>
        <w:sectPr w:rsidR="00EB7685" w:rsidSect="00EB7685">
          <w:type w:val="continuous"/>
          <w:pgSz w:w="12240" w:h="15840"/>
          <w:pgMar w:top="760" w:right="1220" w:bottom="280" w:left="1220" w:header="720" w:footer="720" w:gutter="0"/>
          <w:cols w:space="473"/>
        </w:sectPr>
      </w:pPr>
    </w:p>
    <w:p w14:paraId="2B528AAD" w14:textId="1960F1BC" w:rsidR="00D3196E" w:rsidRDefault="00D1371A">
      <w:pPr>
        <w:ind w:left="112"/>
        <w:rPr>
          <w:i/>
          <w:sz w:val="17"/>
        </w:rPr>
      </w:pPr>
      <w:r>
        <w:rPr>
          <w:i/>
          <w:color w:val="231F20"/>
          <w:sz w:val="17"/>
        </w:rPr>
        <w:t>.</w:t>
      </w:r>
    </w:p>
    <w:p w14:paraId="189EDE33" w14:textId="70086B12" w:rsidR="00D3196E" w:rsidRDefault="00D3196E">
      <w:pPr>
        <w:rPr>
          <w:sz w:val="17"/>
        </w:rPr>
        <w:sectPr w:rsidR="00D3196E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525" w:space="473"/>
            <w:col w:w="4802"/>
          </w:cols>
        </w:sectPr>
      </w:pPr>
    </w:p>
    <w:p w14:paraId="21BF0BB8" w14:textId="77777777" w:rsidR="00D3196E" w:rsidRDefault="00D3196E">
      <w:pPr>
        <w:pStyle w:val="BodyText"/>
        <w:ind w:left="0"/>
        <w:rPr>
          <w:i/>
          <w:sz w:val="29"/>
        </w:rPr>
      </w:pPr>
    </w:p>
    <w:p w14:paraId="3931465F" w14:textId="77777777" w:rsidR="00D3196E" w:rsidRDefault="007B7C52">
      <w:pPr>
        <w:pStyle w:val="Heading2"/>
        <w:tabs>
          <w:tab w:val="left" w:pos="9003"/>
        </w:tabs>
        <w:spacing w:before="110"/>
        <w:ind w:firstLine="0"/>
      </w:pPr>
      <w:r>
        <w:pict w14:anchorId="6EDD4441">
          <v:shape id="_x0000_s1030" style="position:absolute;left:0;text-align:left;margin-left:334.75pt;margin-top:17.5pt;width:175.15pt;height:.1pt;z-index:-15728640;mso-wrap-distance-left:0;mso-wrap-distance-right:0;mso-position-horizontal-relative:page" coordorigin="6695,350" coordsize="3503,0" path="m6695,350r3502,e" filled="f" strokecolor="#231f20" strokeweight=".16756mm">
            <v:path arrowok="t"/>
            <w10:wrap type="topAndBottom" anchorx="page"/>
          </v:shape>
        </w:pict>
      </w:r>
      <w:r w:rsidR="00D1371A">
        <w:rPr>
          <w:color w:val="231F20"/>
          <w:w w:val="85"/>
        </w:rPr>
        <w:t>This</w:t>
      </w:r>
      <w:r w:rsidR="00D1371A">
        <w:rPr>
          <w:color w:val="231F20"/>
          <w:spacing w:val="-12"/>
          <w:w w:val="85"/>
        </w:rPr>
        <w:t xml:space="preserve"> </w:t>
      </w:r>
      <w:r w:rsidR="00D1371A">
        <w:rPr>
          <w:color w:val="231F20"/>
          <w:w w:val="85"/>
        </w:rPr>
        <w:t>Service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Retainer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Agreement</w:t>
      </w:r>
      <w:r w:rsidR="00D1371A">
        <w:rPr>
          <w:color w:val="231F20"/>
          <w:spacing w:val="-5"/>
          <w:w w:val="85"/>
        </w:rPr>
        <w:t xml:space="preserve"> </w:t>
      </w:r>
      <w:r w:rsidR="00D1371A">
        <w:rPr>
          <w:color w:val="231F20"/>
          <w:w w:val="85"/>
        </w:rPr>
        <w:t>(“Agreement”)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is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entered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into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by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and</w:t>
      </w:r>
      <w:r w:rsidR="00D1371A">
        <w:rPr>
          <w:color w:val="231F20"/>
          <w:spacing w:val="-11"/>
          <w:w w:val="85"/>
        </w:rPr>
        <w:t xml:space="preserve"> </w:t>
      </w:r>
      <w:r w:rsidR="00D1371A">
        <w:rPr>
          <w:color w:val="231F20"/>
          <w:w w:val="85"/>
        </w:rPr>
        <w:t>between</w:t>
      </w:r>
      <w:r w:rsidR="00D1371A">
        <w:rPr>
          <w:color w:val="231F20"/>
          <w:w w:val="85"/>
        </w:rPr>
        <w:tab/>
      </w:r>
      <w:r w:rsidR="00D1371A">
        <w:rPr>
          <w:color w:val="231F20"/>
          <w:w w:val="90"/>
        </w:rPr>
        <w:t>(“Client”)</w:t>
      </w:r>
    </w:p>
    <w:p w14:paraId="32656AA7" w14:textId="77777777" w:rsidR="00D3196E" w:rsidRDefault="00D1371A">
      <w:pPr>
        <w:tabs>
          <w:tab w:val="left" w:pos="4995"/>
        </w:tabs>
        <w:spacing w:before="121" w:line="436" w:lineRule="auto"/>
        <w:ind w:left="112" w:right="180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95"/>
          <w:sz w:val="17"/>
        </w:rPr>
        <w:t>and</w:t>
      </w:r>
      <w:r>
        <w:rPr>
          <w:rFonts w:ascii="Arial" w:hAnsi="Arial"/>
          <w:b/>
          <w:color w:val="231F20"/>
          <w:w w:val="95"/>
          <w:sz w:val="17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5"/>
          <w:sz w:val="17"/>
          <w:u w:val="single" w:color="231F20"/>
        </w:rPr>
        <w:tab/>
      </w:r>
      <w:r>
        <w:rPr>
          <w:i/>
          <w:color w:val="231F20"/>
          <w:w w:val="85"/>
          <w:sz w:val="21"/>
        </w:rPr>
        <w:t>(</w:t>
      </w:r>
      <w:r>
        <w:rPr>
          <w:rFonts w:ascii="Arial" w:hAnsi="Arial"/>
          <w:b/>
          <w:color w:val="231F20"/>
          <w:w w:val="85"/>
          <w:sz w:val="17"/>
        </w:rPr>
        <w:t>“Designer”),</w:t>
      </w:r>
      <w:r>
        <w:rPr>
          <w:rFonts w:ascii="Arial" w:hAnsi="Arial"/>
          <w:b/>
          <w:color w:val="231F20"/>
          <w:spacing w:val="-8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is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effective</w:t>
      </w:r>
      <w:r>
        <w:rPr>
          <w:rFonts w:ascii="Arial" w:hAnsi="Arial"/>
          <w:b/>
          <w:color w:val="231F20"/>
          <w:spacing w:val="-8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as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of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the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last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date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of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signature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proofErr w:type="gramStart"/>
      <w:r>
        <w:rPr>
          <w:rFonts w:ascii="Arial" w:hAnsi="Arial"/>
          <w:b/>
          <w:color w:val="231F20"/>
          <w:w w:val="85"/>
          <w:sz w:val="17"/>
        </w:rPr>
        <w:t>below,</w:t>
      </w:r>
      <w:r>
        <w:rPr>
          <w:rFonts w:ascii="Arial" w:hAnsi="Arial"/>
          <w:b/>
          <w:color w:val="231F20"/>
          <w:spacing w:val="-7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85"/>
          <w:sz w:val="17"/>
        </w:rPr>
        <w:t>and</w:t>
      </w:r>
      <w:proofErr w:type="gramEnd"/>
      <w:r>
        <w:rPr>
          <w:rFonts w:ascii="Arial" w:hAnsi="Arial"/>
          <w:b/>
          <w:color w:val="231F20"/>
          <w:w w:val="8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shall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continue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in</w:t>
      </w:r>
      <w:r>
        <w:rPr>
          <w:rFonts w:ascii="Arial" w:hAnsi="Arial"/>
          <w:b/>
          <w:color w:val="231F20"/>
          <w:spacing w:val="-11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17"/>
        </w:rPr>
        <w:t>effect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until</w:t>
      </w:r>
      <w:r>
        <w:rPr>
          <w:rFonts w:ascii="Arial" w:hAnsi="Arial"/>
          <w:b/>
          <w:color w:val="231F20"/>
          <w:spacing w:val="-11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cancelled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pursuant</w:t>
      </w:r>
      <w:r>
        <w:rPr>
          <w:rFonts w:ascii="Arial" w:hAnsi="Arial"/>
          <w:b/>
          <w:color w:val="231F20"/>
          <w:spacing w:val="-11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to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paragraph</w:t>
      </w:r>
      <w:r>
        <w:rPr>
          <w:rFonts w:ascii="Arial" w:hAnsi="Arial"/>
          <w:b/>
          <w:color w:val="231F20"/>
          <w:spacing w:val="-12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5</w:t>
      </w:r>
      <w:r>
        <w:rPr>
          <w:rFonts w:ascii="Arial" w:hAnsi="Arial"/>
          <w:b/>
          <w:color w:val="231F20"/>
          <w:spacing w:val="-11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below</w:t>
      </w:r>
      <w:r>
        <w:rPr>
          <w:rFonts w:ascii="Arial" w:hAnsi="Arial"/>
          <w:b/>
          <w:color w:val="231F20"/>
          <w:spacing w:val="-13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(“Term”).</w:t>
      </w:r>
    </w:p>
    <w:p w14:paraId="77B94EB9" w14:textId="77777777" w:rsidR="00D3196E" w:rsidRDefault="007B7C52">
      <w:pPr>
        <w:pStyle w:val="BodyText"/>
        <w:spacing w:before="10"/>
        <w:ind w:left="0"/>
        <w:rPr>
          <w:rFonts w:ascii="Arial"/>
          <w:b/>
          <w:sz w:val="24"/>
        </w:rPr>
      </w:pPr>
      <w:r>
        <w:pict w14:anchorId="3990690D">
          <v:shape id="_x0000_s1029" style="position:absolute;margin-left:66.6pt;margin-top:16.5pt;width:476.75pt;height:.1pt;z-index:-15728128;mso-wrap-distance-left:0;mso-wrap-distance-right:0;mso-position-horizontal-relative:page" coordorigin="1332,330" coordsize="9535,0" path="m1332,330r9535,e" filled="f" strokecolor="#231f20" strokeweight=".16756mm">
            <v:path arrowok="t"/>
            <w10:wrap type="topAndBottom" anchorx="page"/>
          </v:shape>
        </w:pict>
      </w:r>
    </w:p>
    <w:p w14:paraId="1B0E090B" w14:textId="77777777" w:rsidR="00D3196E" w:rsidRDefault="00D3196E">
      <w:pPr>
        <w:pStyle w:val="BodyText"/>
        <w:spacing w:before="8"/>
        <w:ind w:left="0"/>
        <w:rPr>
          <w:rFonts w:ascii="Arial"/>
          <w:b/>
          <w:sz w:val="11"/>
        </w:rPr>
      </w:pPr>
    </w:p>
    <w:p w14:paraId="047DABF6" w14:textId="77777777" w:rsidR="00D3196E" w:rsidRDefault="00D3196E">
      <w:pPr>
        <w:rPr>
          <w:rFonts w:ascii="Arial"/>
          <w:sz w:val="11"/>
        </w:rPr>
        <w:sectPr w:rsidR="00D3196E">
          <w:type w:val="continuous"/>
          <w:pgSz w:w="12240" w:h="15840"/>
          <w:pgMar w:top="760" w:right="1220" w:bottom="280" w:left="1220" w:header="720" w:footer="720" w:gutter="0"/>
          <w:cols w:space="720"/>
        </w:sectPr>
      </w:pPr>
    </w:p>
    <w:p w14:paraId="643AC259" w14:textId="77777777" w:rsidR="00D3196E" w:rsidRDefault="00D1371A">
      <w:pPr>
        <w:pStyle w:val="BodyText"/>
        <w:spacing w:before="94" w:line="237" w:lineRule="auto"/>
        <w:ind w:right="230"/>
        <w:jc w:val="both"/>
      </w:pPr>
      <w:r>
        <w:rPr>
          <w:color w:val="231F20"/>
          <w:w w:val="90"/>
        </w:rPr>
        <w:t>Client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requires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services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proofErr w:type="gramStart"/>
      <w:r>
        <w:rPr>
          <w:color w:val="231F20"/>
          <w:w w:val="90"/>
        </w:rPr>
        <w:t>Designer,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proofErr w:type="gramEnd"/>
      <w:r>
        <w:rPr>
          <w:color w:val="231F20"/>
          <w:w w:val="90"/>
        </w:rPr>
        <w:t xml:space="preserve"> wishes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engage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perform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services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subcontractor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 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basis;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services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forth herein.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good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valuable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consideration,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parties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follows:</w:t>
      </w:r>
    </w:p>
    <w:p w14:paraId="3D3EC333" w14:textId="77777777" w:rsidR="00D3196E" w:rsidRDefault="00D1371A">
      <w:pPr>
        <w:pStyle w:val="Heading2"/>
        <w:numPr>
          <w:ilvl w:val="0"/>
          <w:numId w:val="1"/>
        </w:numPr>
        <w:tabs>
          <w:tab w:val="left" w:pos="262"/>
        </w:tabs>
        <w:spacing w:before="145"/>
        <w:ind w:hanging="151"/>
      </w:pPr>
      <w:r>
        <w:rPr>
          <w:color w:val="231F20"/>
          <w:w w:val="90"/>
        </w:rPr>
        <w:t>Services</w:t>
      </w:r>
    </w:p>
    <w:p w14:paraId="2BD34077" w14:textId="5431336B" w:rsidR="00D3196E" w:rsidRDefault="00D1371A">
      <w:pPr>
        <w:pStyle w:val="ListParagraph"/>
        <w:numPr>
          <w:ilvl w:val="1"/>
          <w:numId w:val="1"/>
        </w:numPr>
        <w:tabs>
          <w:tab w:val="left" w:pos="332"/>
        </w:tabs>
        <w:spacing w:before="8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spacing w:val="2"/>
          <w:w w:val="90"/>
          <w:sz w:val="15"/>
        </w:rPr>
        <w:t>Services</w:t>
      </w:r>
      <w:r>
        <w:rPr>
          <w:color w:val="231F20"/>
          <w:spacing w:val="2"/>
          <w:w w:val="90"/>
          <w:sz w:val="15"/>
        </w:rPr>
        <w:t>.</w:t>
      </w:r>
      <w:r>
        <w:rPr>
          <w:color w:val="231F20"/>
          <w:w w:val="90"/>
          <w:sz w:val="15"/>
        </w:rPr>
        <w:t xml:space="preserve"> Designer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provide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7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deliv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90"/>
          <w:sz w:val="15"/>
        </w:rPr>
        <w:t>erables</w:t>
      </w:r>
      <w:proofErr w:type="spellEnd"/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set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forth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attached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Statement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(“SOW”)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(the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“Services”).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Services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are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estimated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require</w:t>
      </w:r>
      <w:r w:rsidR="007B7C52">
        <w:rPr>
          <w:color w:val="231F20"/>
          <w:w w:val="95"/>
          <w:sz w:val="15"/>
        </w:rPr>
        <w:t xml:space="preserve"> ____</w:t>
      </w:r>
      <w:r>
        <w:rPr>
          <w:color w:val="231F20"/>
          <w:spacing w:val="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hours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Designer’s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time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per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month.</w:t>
      </w:r>
    </w:p>
    <w:p w14:paraId="625CCCE7" w14:textId="424F5AC1" w:rsidR="00D3196E" w:rsidRDefault="00D1371A">
      <w:pPr>
        <w:pStyle w:val="ListParagraph"/>
        <w:numPr>
          <w:ilvl w:val="1"/>
          <w:numId w:val="1"/>
        </w:numPr>
        <w:tabs>
          <w:tab w:val="left" w:pos="379"/>
        </w:tabs>
        <w:spacing w:before="111" w:line="237" w:lineRule="auto"/>
        <w:ind w:left="111" w:right="38" w:firstLine="31"/>
        <w:jc w:val="both"/>
        <w:rPr>
          <w:sz w:val="15"/>
        </w:rPr>
      </w:pPr>
      <w:r>
        <w:rPr>
          <w:i/>
          <w:color w:val="231F20"/>
          <w:w w:val="90"/>
          <w:sz w:val="15"/>
        </w:rPr>
        <w:t>Revisions/Changes</w:t>
      </w:r>
      <w:r>
        <w:rPr>
          <w:color w:val="231F20"/>
          <w:w w:val="90"/>
          <w:sz w:val="15"/>
        </w:rPr>
        <w:t xml:space="preserve">. The SOW reflects the scope of work </w:t>
      </w:r>
      <w:r>
        <w:rPr>
          <w:color w:val="231F20"/>
          <w:spacing w:val="2"/>
          <w:w w:val="90"/>
          <w:sz w:val="15"/>
        </w:rPr>
        <w:t xml:space="preserve">initially </w:t>
      </w:r>
      <w:r>
        <w:rPr>
          <w:color w:val="231F20"/>
          <w:w w:val="90"/>
          <w:sz w:val="15"/>
        </w:rPr>
        <w:t>required by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Designer’s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time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complete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such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work.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requests</w:t>
      </w:r>
      <w:r>
        <w:rPr>
          <w:color w:val="231F20"/>
          <w:spacing w:val="-4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addi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90"/>
          <w:sz w:val="15"/>
        </w:rPr>
        <w:t>tional</w:t>
      </w:r>
      <w:proofErr w:type="spellEnd"/>
      <w:r>
        <w:rPr>
          <w:color w:val="231F20"/>
          <w:w w:val="90"/>
          <w:sz w:val="15"/>
        </w:rPr>
        <w:t xml:space="preserve"> revisions, changes, or </w:t>
      </w:r>
      <w:r>
        <w:rPr>
          <w:color w:val="231F20"/>
          <w:spacing w:val="2"/>
          <w:w w:val="90"/>
          <w:sz w:val="15"/>
        </w:rPr>
        <w:t xml:space="preserve">services </w:t>
      </w:r>
      <w:r>
        <w:rPr>
          <w:color w:val="231F20"/>
          <w:w w:val="90"/>
          <w:sz w:val="15"/>
        </w:rPr>
        <w:t xml:space="preserve">in any </w:t>
      </w:r>
      <w:proofErr w:type="gramStart"/>
      <w:r>
        <w:rPr>
          <w:color w:val="231F20"/>
          <w:spacing w:val="2"/>
          <w:w w:val="90"/>
          <w:sz w:val="15"/>
        </w:rPr>
        <w:t xml:space="preserve">particular </w:t>
      </w:r>
      <w:r>
        <w:rPr>
          <w:color w:val="231F20"/>
          <w:w w:val="90"/>
          <w:sz w:val="15"/>
        </w:rPr>
        <w:t>month</w:t>
      </w:r>
      <w:proofErr w:type="gramEnd"/>
      <w:r>
        <w:rPr>
          <w:color w:val="231F20"/>
          <w:w w:val="90"/>
          <w:sz w:val="15"/>
        </w:rPr>
        <w:t xml:space="preserve">, Designer </w:t>
      </w:r>
      <w:r>
        <w:rPr>
          <w:color w:val="231F20"/>
          <w:spacing w:val="3"/>
          <w:w w:val="90"/>
          <w:sz w:val="15"/>
        </w:rPr>
        <w:t xml:space="preserve">will </w:t>
      </w:r>
      <w:r>
        <w:rPr>
          <w:color w:val="231F20"/>
          <w:w w:val="90"/>
          <w:sz w:val="15"/>
        </w:rPr>
        <w:t>advise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additional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time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required,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invoice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such </w:t>
      </w:r>
      <w:r>
        <w:rPr>
          <w:color w:val="231F20"/>
          <w:sz w:val="15"/>
        </w:rPr>
        <w:t>additional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pacing w:val="2"/>
          <w:sz w:val="15"/>
        </w:rPr>
        <w:t>Services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on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time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and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materials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basis,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at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hourly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rate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pacing w:val="3"/>
          <w:sz w:val="15"/>
        </w:rPr>
        <w:t>$</w:t>
      </w:r>
      <w:r w:rsidR="007B7C52">
        <w:rPr>
          <w:color w:val="231F20"/>
          <w:spacing w:val="3"/>
          <w:sz w:val="15"/>
        </w:rPr>
        <w:t>_____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w w:val="90"/>
          <w:sz w:val="15"/>
        </w:rPr>
        <w:t>per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hour.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mutual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additional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SOWs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attached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hereto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 </w:t>
      </w:r>
      <w:r>
        <w:rPr>
          <w:color w:val="231F20"/>
          <w:spacing w:val="2"/>
          <w:w w:val="90"/>
          <w:sz w:val="15"/>
        </w:rPr>
        <w:t>modify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ongoing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basis.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additional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SOWs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increase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time needed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perform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month,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parties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adjust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Retainer </w:t>
      </w:r>
      <w:r>
        <w:rPr>
          <w:color w:val="231F20"/>
          <w:sz w:val="15"/>
        </w:rPr>
        <w:t>accordingly.</w:t>
      </w:r>
    </w:p>
    <w:p w14:paraId="1D2D9230" w14:textId="77777777" w:rsidR="00D3196E" w:rsidRDefault="00D1371A">
      <w:pPr>
        <w:pStyle w:val="ListParagraph"/>
        <w:numPr>
          <w:ilvl w:val="1"/>
          <w:numId w:val="1"/>
        </w:numPr>
        <w:tabs>
          <w:tab w:val="left" w:pos="374"/>
        </w:tabs>
        <w:spacing w:before="107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5"/>
          <w:sz w:val="15"/>
        </w:rPr>
        <w:t>Independent</w:t>
      </w:r>
      <w:r>
        <w:rPr>
          <w:i/>
          <w:color w:val="231F20"/>
          <w:spacing w:val="-8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Contractor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is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independent</w:t>
      </w:r>
      <w:r>
        <w:rPr>
          <w:color w:val="231F20"/>
          <w:spacing w:val="-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contractor,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 employee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Client.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shall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perform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Services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under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general </w:t>
      </w:r>
      <w:r>
        <w:rPr>
          <w:color w:val="231F20"/>
          <w:w w:val="90"/>
          <w:sz w:val="15"/>
        </w:rPr>
        <w:t>direction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but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determine,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Designer’s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discretion, 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manner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means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which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accomplished.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may </w:t>
      </w:r>
      <w:r>
        <w:rPr>
          <w:color w:val="231F20"/>
          <w:w w:val="95"/>
          <w:sz w:val="15"/>
        </w:rPr>
        <w:t>engage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third-party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subcontractors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perform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any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Services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(“Design </w:t>
      </w:r>
      <w:r>
        <w:rPr>
          <w:color w:val="231F20"/>
          <w:sz w:val="15"/>
        </w:rPr>
        <w:t>Agents”).</w:t>
      </w:r>
    </w:p>
    <w:p w14:paraId="784DEDDC" w14:textId="77777777" w:rsidR="00D3196E" w:rsidRDefault="00D1371A">
      <w:pPr>
        <w:pStyle w:val="ListParagraph"/>
        <w:numPr>
          <w:ilvl w:val="1"/>
          <w:numId w:val="1"/>
        </w:numPr>
        <w:tabs>
          <w:tab w:val="left" w:pos="356"/>
        </w:tabs>
        <w:spacing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 xml:space="preserve">No Exclusivity. </w:t>
      </w:r>
      <w:r>
        <w:rPr>
          <w:color w:val="231F20"/>
          <w:w w:val="90"/>
          <w:sz w:val="15"/>
        </w:rPr>
        <w:t>This Agreement does not create an exclusive relationship between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parties.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engage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perform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same or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similar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nature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those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provided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Designer,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offer</w:t>
      </w:r>
      <w:r>
        <w:rPr>
          <w:color w:val="231F20"/>
          <w:spacing w:val="-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 provide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others,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solicit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from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third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parties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 xml:space="preserve">otherwise </w:t>
      </w:r>
      <w:r>
        <w:rPr>
          <w:color w:val="231F20"/>
          <w:w w:val="95"/>
          <w:sz w:val="15"/>
        </w:rPr>
        <w:t>advertise</w:t>
      </w:r>
      <w:r>
        <w:rPr>
          <w:color w:val="231F20"/>
          <w:spacing w:val="-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services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offered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Designer.</w:t>
      </w:r>
    </w:p>
    <w:p w14:paraId="60AB1A7D" w14:textId="77777777" w:rsidR="00D3196E" w:rsidRDefault="00D1371A">
      <w:pPr>
        <w:pStyle w:val="Heading2"/>
        <w:numPr>
          <w:ilvl w:val="0"/>
          <w:numId w:val="1"/>
        </w:numPr>
        <w:tabs>
          <w:tab w:val="left" w:pos="350"/>
        </w:tabs>
        <w:spacing w:before="144"/>
        <w:ind w:left="349" w:hanging="239"/>
      </w:pPr>
      <w:r>
        <w:rPr>
          <w:color w:val="231F20"/>
          <w:w w:val="90"/>
        </w:rPr>
        <w:t>Compensation</w:t>
      </w:r>
    </w:p>
    <w:p w14:paraId="1F241A22" w14:textId="77777777" w:rsidR="00D3196E" w:rsidRDefault="00D1371A">
      <w:pPr>
        <w:pStyle w:val="ListParagraph"/>
        <w:numPr>
          <w:ilvl w:val="1"/>
          <w:numId w:val="1"/>
        </w:numPr>
        <w:tabs>
          <w:tab w:val="left" w:pos="351"/>
          <w:tab w:val="left" w:pos="3425"/>
        </w:tabs>
        <w:spacing w:before="7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>Retainer</w:t>
      </w:r>
      <w:r>
        <w:rPr>
          <w:color w:val="231F20"/>
          <w:w w:val="90"/>
          <w:sz w:val="15"/>
        </w:rPr>
        <w:t>.</w:t>
      </w:r>
      <w:r>
        <w:rPr>
          <w:color w:val="231F20"/>
          <w:spacing w:val="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During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this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Designer </w:t>
      </w:r>
      <w:r>
        <w:rPr>
          <w:color w:val="231F20"/>
          <w:w w:val="95"/>
          <w:sz w:val="15"/>
        </w:rPr>
        <w:t>an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advance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monthly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Retainer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amount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$</w:t>
      </w:r>
      <w:r>
        <w:rPr>
          <w:color w:val="231F20"/>
          <w:spacing w:val="3"/>
          <w:w w:val="95"/>
          <w:sz w:val="15"/>
          <w:u w:val="single" w:color="221E1F"/>
        </w:rPr>
        <w:t xml:space="preserve"> </w:t>
      </w:r>
      <w:r>
        <w:rPr>
          <w:color w:val="231F20"/>
          <w:spacing w:val="3"/>
          <w:w w:val="95"/>
          <w:sz w:val="15"/>
          <w:u w:val="single" w:color="221E1F"/>
        </w:rPr>
        <w:tab/>
      </w:r>
      <w:r>
        <w:rPr>
          <w:color w:val="231F20"/>
          <w:w w:val="95"/>
          <w:sz w:val="15"/>
        </w:rPr>
        <w:t>.</w:t>
      </w:r>
    </w:p>
    <w:p w14:paraId="470B5355" w14:textId="77777777" w:rsidR="00D3196E" w:rsidRDefault="00D1371A">
      <w:pPr>
        <w:pStyle w:val="ListParagraph"/>
        <w:numPr>
          <w:ilvl w:val="1"/>
          <w:numId w:val="1"/>
        </w:numPr>
        <w:tabs>
          <w:tab w:val="left" w:pos="390"/>
        </w:tabs>
        <w:spacing w:before="113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spacing w:val="2"/>
          <w:w w:val="95"/>
          <w:sz w:val="15"/>
        </w:rPr>
        <w:t>Expenses</w:t>
      </w:r>
      <w:r>
        <w:rPr>
          <w:color w:val="231F20"/>
          <w:spacing w:val="2"/>
          <w:w w:val="95"/>
          <w:sz w:val="15"/>
        </w:rPr>
        <w:t>.</w:t>
      </w:r>
      <w:r>
        <w:rPr>
          <w:color w:val="231F20"/>
          <w:spacing w:val="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shall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reimburse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out-of-pocket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expenses </w:t>
      </w:r>
      <w:r>
        <w:rPr>
          <w:color w:val="231F20"/>
          <w:w w:val="90"/>
          <w:sz w:val="15"/>
        </w:rPr>
        <w:t>incurred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performance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Services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Third-Party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Materials, </w:t>
      </w:r>
      <w:r>
        <w:rPr>
          <w:color w:val="231F20"/>
          <w:w w:val="95"/>
          <w:sz w:val="15"/>
        </w:rPr>
        <w:t>photocopies,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travel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expenses,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postage,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courier,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like.</w:t>
      </w:r>
    </w:p>
    <w:p w14:paraId="1888BA93" w14:textId="77777777" w:rsidR="00D3196E" w:rsidRDefault="00D1371A">
      <w:pPr>
        <w:pStyle w:val="BodyText"/>
        <w:spacing w:before="111" w:line="237" w:lineRule="auto"/>
        <w:ind w:right="38"/>
        <w:jc w:val="both"/>
      </w:pPr>
      <w:r>
        <w:rPr>
          <w:color w:val="231F20"/>
          <w:w w:val="90"/>
        </w:rPr>
        <w:t>2.3.</w:t>
      </w:r>
      <w:r>
        <w:rPr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Invoices</w:t>
      </w:r>
      <w:r>
        <w:rPr>
          <w:color w:val="231F20"/>
          <w:w w:val="90"/>
        </w:rPr>
        <w:t>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Retainer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execution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Agreement. </w:t>
      </w:r>
      <w:r>
        <w:rPr>
          <w:color w:val="231F20"/>
          <w:w w:val="95"/>
        </w:rPr>
        <w:t>Thereafter,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invoice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Retainer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advance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each </w:t>
      </w:r>
      <w:r>
        <w:rPr>
          <w:color w:val="231F20"/>
          <w:w w:val="90"/>
        </w:rPr>
        <w:t>month,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(5)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receipt.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invoice Client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24"/>
          <w:w w:val="90"/>
        </w:rPr>
        <w:t xml:space="preserve"> </w:t>
      </w:r>
      <w:proofErr w:type="gramStart"/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monthly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basis</w:t>
      </w:r>
      <w:proofErr w:type="gramEnd"/>
      <w:r>
        <w:rPr>
          <w:color w:val="231F20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pay </w:t>
      </w:r>
      <w:r>
        <w:rPr>
          <w:color w:val="231F20"/>
          <w:w w:val="95"/>
        </w:rPr>
        <w:t>within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thirty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(30)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receipt.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invoice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advance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  <w:w w:val="90"/>
        </w:rPr>
        <w:t>substantial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licenses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Third-Party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Materials,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Client 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invoices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frame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requested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Designer.</w:t>
      </w:r>
    </w:p>
    <w:p w14:paraId="506A52F2" w14:textId="77777777" w:rsidR="00D3196E" w:rsidRDefault="00D1371A">
      <w:pPr>
        <w:pStyle w:val="Heading2"/>
        <w:numPr>
          <w:ilvl w:val="0"/>
          <w:numId w:val="1"/>
        </w:numPr>
        <w:tabs>
          <w:tab w:val="left" w:pos="348"/>
        </w:tabs>
        <w:spacing w:before="143"/>
        <w:ind w:left="347" w:hanging="237"/>
      </w:pPr>
      <w:r>
        <w:rPr>
          <w:color w:val="231F20"/>
          <w:w w:val="90"/>
        </w:rPr>
        <w:t>Intellectual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Property</w:t>
      </w:r>
    </w:p>
    <w:p w14:paraId="19FCFAF0" w14:textId="77777777" w:rsidR="00D3196E" w:rsidRDefault="00D1371A">
      <w:pPr>
        <w:pStyle w:val="ListParagraph"/>
        <w:numPr>
          <w:ilvl w:val="1"/>
          <w:numId w:val="1"/>
        </w:numPr>
        <w:tabs>
          <w:tab w:val="left" w:pos="351"/>
        </w:tabs>
        <w:spacing w:before="7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>Final Works</w:t>
      </w:r>
      <w:r>
        <w:rPr>
          <w:color w:val="231F20"/>
          <w:w w:val="90"/>
          <w:sz w:val="15"/>
        </w:rPr>
        <w:t xml:space="preserve">. Upon completion of the </w:t>
      </w:r>
      <w:r>
        <w:rPr>
          <w:color w:val="231F20"/>
          <w:spacing w:val="2"/>
          <w:w w:val="90"/>
          <w:sz w:val="15"/>
        </w:rPr>
        <w:t xml:space="preserve">Services </w:t>
      </w:r>
      <w:r>
        <w:rPr>
          <w:color w:val="231F20"/>
          <w:w w:val="90"/>
          <w:sz w:val="15"/>
        </w:rPr>
        <w:t xml:space="preserve">each month, and expressly </w:t>
      </w:r>
      <w:r>
        <w:rPr>
          <w:color w:val="231F20"/>
          <w:w w:val="95"/>
          <w:sz w:val="15"/>
        </w:rPr>
        <w:t>conditioned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full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payment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all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fees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costs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due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therefore,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Designer </w:t>
      </w:r>
      <w:r>
        <w:rPr>
          <w:color w:val="231F20"/>
          <w:w w:val="90"/>
          <w:sz w:val="15"/>
        </w:rPr>
        <w:t>assigns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all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rights,</w:t>
      </w:r>
      <w:r>
        <w:rPr>
          <w:color w:val="231F20"/>
          <w:spacing w:val="-9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title</w:t>
      </w:r>
      <w:proofErr w:type="gramEnd"/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interest,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including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copyright,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</w:p>
    <w:p w14:paraId="193387AE" w14:textId="77777777" w:rsidR="00D3196E" w:rsidRDefault="00D1371A">
      <w:pPr>
        <w:pStyle w:val="BodyText"/>
        <w:spacing w:before="94" w:line="237" w:lineRule="auto"/>
        <w:ind w:right="109"/>
        <w:jc w:val="both"/>
      </w:pPr>
      <w:r>
        <w:br w:type="column"/>
      </w:r>
      <w:r>
        <w:rPr>
          <w:color w:val="231F20"/>
          <w:w w:val="90"/>
        </w:rPr>
        <w:t>final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deliverables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comprising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finished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approved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implementation 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(“Final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Works”).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2"/>
          <w:w w:val="90"/>
        </w:rPr>
        <w:t>warrants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represents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that,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 its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knowledge,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Agents; 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procured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agreements 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necessary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grant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assigned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herein.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Designer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cooperate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documents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reason- ably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requested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assignment.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hereby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grants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Designer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nonexclusive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reproduce,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publish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display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Final </w:t>
      </w:r>
      <w:r>
        <w:rPr>
          <w:color w:val="231F20"/>
          <w:w w:val="90"/>
        </w:rPr>
        <w:t>Works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portfolios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online,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galleries, design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periodicals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exhibits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recognition 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excellence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professional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advancement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field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design,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95"/>
        </w:rPr>
        <w:t>Designer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retains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credited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authorship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therein.</w:t>
      </w:r>
    </w:p>
    <w:p w14:paraId="68E8E46B" w14:textId="77777777" w:rsidR="00D3196E" w:rsidRDefault="007B7C52">
      <w:pPr>
        <w:pStyle w:val="ListParagraph"/>
        <w:numPr>
          <w:ilvl w:val="1"/>
          <w:numId w:val="1"/>
        </w:numPr>
        <w:tabs>
          <w:tab w:val="left" w:pos="342"/>
        </w:tabs>
        <w:spacing w:before="104" w:line="237" w:lineRule="auto"/>
        <w:ind w:left="111" w:right="109" w:firstLine="0"/>
        <w:jc w:val="both"/>
        <w:rPr>
          <w:sz w:val="15"/>
        </w:rPr>
      </w:pPr>
      <w:r>
        <w:pict w14:anchorId="741ADFE0">
          <v:line id="_x0000_s1028" style="position:absolute;left:0;text-align:left;z-index:15730688;mso-position-horizontal-relative:page" from="306pt,-117.6pt" to="306pt,387.7pt" strokecolor="#231f20" strokeweight=".16756mm">
            <w10:wrap anchorx="page"/>
          </v:line>
        </w:pict>
      </w:r>
      <w:r w:rsidR="00D1371A">
        <w:rPr>
          <w:i/>
          <w:color w:val="231F20"/>
          <w:w w:val="90"/>
          <w:sz w:val="15"/>
        </w:rPr>
        <w:t>Preliminary</w:t>
      </w:r>
      <w:r w:rsidR="00D1371A">
        <w:rPr>
          <w:i/>
          <w:color w:val="231F20"/>
          <w:spacing w:val="-12"/>
          <w:w w:val="90"/>
          <w:sz w:val="15"/>
        </w:rPr>
        <w:t xml:space="preserve"> </w:t>
      </w:r>
      <w:r w:rsidR="00D1371A">
        <w:rPr>
          <w:i/>
          <w:color w:val="231F20"/>
          <w:w w:val="90"/>
          <w:sz w:val="15"/>
        </w:rPr>
        <w:t>Works</w:t>
      </w:r>
      <w:r w:rsidR="00D1371A">
        <w:rPr>
          <w:color w:val="231F20"/>
          <w:w w:val="90"/>
          <w:sz w:val="15"/>
        </w:rPr>
        <w:t>.</w:t>
      </w:r>
      <w:r w:rsidR="00D1371A">
        <w:rPr>
          <w:color w:val="231F20"/>
          <w:spacing w:val="10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Designer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spacing w:val="2"/>
          <w:w w:val="90"/>
          <w:sz w:val="15"/>
        </w:rPr>
        <w:t>retains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spacing w:val="2"/>
          <w:w w:val="90"/>
          <w:sz w:val="15"/>
        </w:rPr>
        <w:t>intellectual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property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ownership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of</w:t>
      </w:r>
      <w:r w:rsidR="00D1371A">
        <w:rPr>
          <w:color w:val="231F20"/>
          <w:spacing w:val="-12"/>
          <w:w w:val="90"/>
          <w:sz w:val="15"/>
        </w:rPr>
        <w:t xml:space="preserve"> </w:t>
      </w:r>
      <w:r w:rsidR="00D1371A">
        <w:rPr>
          <w:color w:val="231F20"/>
          <w:spacing w:val="3"/>
          <w:w w:val="90"/>
          <w:sz w:val="15"/>
        </w:rPr>
        <w:t xml:space="preserve">all </w:t>
      </w:r>
      <w:r w:rsidR="00D1371A">
        <w:rPr>
          <w:color w:val="231F20"/>
          <w:w w:val="90"/>
          <w:sz w:val="15"/>
        </w:rPr>
        <w:t>other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work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product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and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deliverables,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including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but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not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limited</w:t>
      </w:r>
      <w:r w:rsidR="00D1371A">
        <w:rPr>
          <w:color w:val="231F20"/>
          <w:spacing w:val="-16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to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 xml:space="preserve">explorations, </w:t>
      </w:r>
      <w:r w:rsidR="00D1371A">
        <w:rPr>
          <w:color w:val="231F20"/>
          <w:w w:val="95"/>
          <w:sz w:val="15"/>
        </w:rPr>
        <w:t>alternate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or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spacing w:val="2"/>
          <w:w w:val="95"/>
          <w:sz w:val="15"/>
        </w:rPr>
        <w:t>preliminary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designs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not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selected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for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implementation</w:t>
      </w:r>
      <w:r w:rsidR="00D1371A">
        <w:rPr>
          <w:color w:val="231F20"/>
          <w:spacing w:val="-19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by</w:t>
      </w:r>
      <w:r w:rsidR="00D1371A">
        <w:rPr>
          <w:color w:val="231F20"/>
          <w:spacing w:val="-18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 xml:space="preserve">Client, </w:t>
      </w:r>
      <w:r w:rsidR="00D1371A">
        <w:rPr>
          <w:color w:val="231F20"/>
          <w:w w:val="90"/>
          <w:sz w:val="15"/>
        </w:rPr>
        <w:t>interim</w:t>
      </w:r>
      <w:r w:rsidR="00D1371A">
        <w:rPr>
          <w:color w:val="231F20"/>
          <w:spacing w:val="-18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refinements,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and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proof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of</w:t>
      </w:r>
      <w:r w:rsidR="00D1371A">
        <w:rPr>
          <w:color w:val="231F20"/>
          <w:spacing w:val="-18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concept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>deliverables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spacing w:val="2"/>
          <w:w w:val="90"/>
          <w:sz w:val="15"/>
        </w:rPr>
        <w:t>(“Preliminary</w:t>
      </w:r>
      <w:r w:rsidR="00D1371A">
        <w:rPr>
          <w:color w:val="231F20"/>
          <w:spacing w:val="-17"/>
          <w:w w:val="90"/>
          <w:sz w:val="15"/>
        </w:rPr>
        <w:t xml:space="preserve"> </w:t>
      </w:r>
      <w:r w:rsidR="00D1371A">
        <w:rPr>
          <w:color w:val="231F20"/>
          <w:w w:val="90"/>
          <w:sz w:val="15"/>
        </w:rPr>
        <w:t xml:space="preserve">Works”), </w:t>
      </w:r>
      <w:r w:rsidR="00D1371A">
        <w:rPr>
          <w:color w:val="231F20"/>
          <w:w w:val="95"/>
          <w:sz w:val="15"/>
        </w:rPr>
        <w:t>and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Client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spacing w:val="2"/>
          <w:w w:val="95"/>
          <w:sz w:val="15"/>
        </w:rPr>
        <w:t>shall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return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spacing w:val="3"/>
          <w:w w:val="95"/>
          <w:sz w:val="15"/>
        </w:rPr>
        <w:t>all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spacing w:val="2"/>
          <w:w w:val="95"/>
          <w:sz w:val="15"/>
        </w:rPr>
        <w:t>Preliminary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Works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to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>Designer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spacing w:val="2"/>
          <w:w w:val="95"/>
          <w:sz w:val="15"/>
        </w:rPr>
        <w:t>within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spacing w:val="3"/>
          <w:w w:val="95"/>
          <w:sz w:val="15"/>
        </w:rPr>
        <w:t>thirty</w:t>
      </w:r>
      <w:r w:rsidR="00D1371A">
        <w:rPr>
          <w:color w:val="231F20"/>
          <w:spacing w:val="-21"/>
          <w:w w:val="95"/>
          <w:sz w:val="15"/>
        </w:rPr>
        <w:t xml:space="preserve"> </w:t>
      </w:r>
      <w:r w:rsidR="00D1371A">
        <w:rPr>
          <w:color w:val="231F20"/>
          <w:w w:val="95"/>
          <w:sz w:val="15"/>
        </w:rPr>
        <w:t xml:space="preserve">(30) </w:t>
      </w:r>
      <w:r w:rsidR="00D1371A">
        <w:rPr>
          <w:color w:val="231F20"/>
          <w:sz w:val="15"/>
        </w:rPr>
        <w:t>days of Designer’s</w:t>
      </w:r>
      <w:r w:rsidR="00D1371A">
        <w:rPr>
          <w:color w:val="231F20"/>
          <w:spacing w:val="-26"/>
          <w:sz w:val="15"/>
        </w:rPr>
        <w:t xml:space="preserve"> </w:t>
      </w:r>
      <w:r w:rsidR="00D1371A">
        <w:rPr>
          <w:color w:val="231F20"/>
          <w:sz w:val="15"/>
        </w:rPr>
        <w:t>request.</w:t>
      </w:r>
    </w:p>
    <w:p w14:paraId="498FBE47" w14:textId="77777777" w:rsidR="00D3196E" w:rsidRDefault="00D1371A">
      <w:pPr>
        <w:pStyle w:val="ListParagraph"/>
        <w:numPr>
          <w:ilvl w:val="1"/>
          <w:numId w:val="1"/>
        </w:numPr>
        <w:tabs>
          <w:tab w:val="left" w:pos="346"/>
        </w:tabs>
        <w:spacing w:line="237" w:lineRule="auto"/>
        <w:ind w:left="111" w:right="109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>Third-Party</w:t>
      </w:r>
      <w:r>
        <w:rPr>
          <w:i/>
          <w:color w:val="231F20"/>
          <w:spacing w:val="-6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Materials</w:t>
      </w:r>
      <w:r>
        <w:rPr>
          <w:color w:val="231F20"/>
          <w:w w:val="90"/>
          <w:sz w:val="15"/>
        </w:rPr>
        <w:t>.</w:t>
      </w:r>
      <w:r>
        <w:rPr>
          <w:color w:val="231F20"/>
          <w:spacing w:val="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inform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need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license, at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Client’s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expense,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materials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owned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third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parties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incorporated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Final Works (for example, photography, illustration, font licenses, text), and </w:t>
      </w:r>
      <w:r>
        <w:rPr>
          <w:color w:val="231F20"/>
          <w:w w:val="95"/>
          <w:sz w:val="15"/>
        </w:rPr>
        <w:t xml:space="preserve">Client </w:t>
      </w:r>
      <w:r>
        <w:rPr>
          <w:color w:val="231F20"/>
          <w:spacing w:val="3"/>
          <w:w w:val="95"/>
          <w:sz w:val="15"/>
        </w:rPr>
        <w:t xml:space="preserve">shall </w:t>
      </w:r>
      <w:r>
        <w:rPr>
          <w:color w:val="231F20"/>
          <w:spacing w:val="2"/>
          <w:w w:val="95"/>
          <w:sz w:val="15"/>
        </w:rPr>
        <w:t xml:space="preserve">obtain the </w:t>
      </w:r>
      <w:r>
        <w:rPr>
          <w:color w:val="231F20"/>
          <w:w w:val="95"/>
          <w:sz w:val="15"/>
        </w:rPr>
        <w:t xml:space="preserve">license(s) </w:t>
      </w:r>
      <w:r>
        <w:rPr>
          <w:color w:val="231F20"/>
          <w:spacing w:val="2"/>
          <w:w w:val="95"/>
          <w:sz w:val="15"/>
        </w:rPr>
        <w:t xml:space="preserve">necessary </w:t>
      </w:r>
      <w:r>
        <w:rPr>
          <w:color w:val="231F20"/>
          <w:w w:val="95"/>
          <w:sz w:val="15"/>
        </w:rPr>
        <w:t>to permit Client’s use of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such materials.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acknowledges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that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rights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are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granted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of </w:t>
      </w:r>
      <w:r>
        <w:rPr>
          <w:color w:val="231F20"/>
          <w:spacing w:val="2"/>
          <w:w w:val="90"/>
          <w:sz w:val="15"/>
        </w:rPr>
        <w:t>third-party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materials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Preliminary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Works,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including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proof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concept</w:t>
      </w:r>
      <w:r>
        <w:rPr>
          <w:color w:val="231F20"/>
          <w:spacing w:val="-11"/>
          <w:w w:val="90"/>
          <w:sz w:val="15"/>
        </w:rPr>
        <w:t xml:space="preserve"> </w:t>
      </w:r>
      <w:proofErr w:type="spellStart"/>
      <w:r>
        <w:rPr>
          <w:color w:val="231F20"/>
          <w:w w:val="90"/>
          <w:sz w:val="15"/>
        </w:rPr>
        <w:t>deliv</w:t>
      </w:r>
      <w:proofErr w:type="spellEnd"/>
      <w:r>
        <w:rPr>
          <w:color w:val="231F20"/>
          <w:w w:val="90"/>
          <w:sz w:val="15"/>
        </w:rPr>
        <w:t xml:space="preserve">- </w:t>
      </w:r>
      <w:proofErr w:type="spellStart"/>
      <w:r>
        <w:rPr>
          <w:color w:val="231F20"/>
          <w:w w:val="90"/>
          <w:sz w:val="15"/>
        </w:rPr>
        <w:t>erables</w:t>
      </w:r>
      <w:proofErr w:type="spellEnd"/>
      <w:r>
        <w:rPr>
          <w:color w:val="231F20"/>
          <w:w w:val="90"/>
          <w:sz w:val="15"/>
        </w:rPr>
        <w:t>.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fails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properly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secure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otherwise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arrange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any </w:t>
      </w:r>
      <w:r>
        <w:rPr>
          <w:color w:val="231F20"/>
          <w:spacing w:val="2"/>
          <w:w w:val="95"/>
          <w:sz w:val="15"/>
        </w:rPr>
        <w:t>necessary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licenses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third-party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materials,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instructs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to </w:t>
      </w:r>
      <w:r>
        <w:rPr>
          <w:color w:val="231F20"/>
          <w:w w:val="90"/>
          <w:sz w:val="15"/>
        </w:rPr>
        <w:t>incorporate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third-party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materials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deliverables,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hereby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indemnifies, </w:t>
      </w:r>
      <w:proofErr w:type="gramStart"/>
      <w:r>
        <w:rPr>
          <w:color w:val="231F20"/>
          <w:w w:val="90"/>
          <w:sz w:val="15"/>
        </w:rPr>
        <w:t>saves</w:t>
      </w:r>
      <w:proofErr w:type="gramEnd"/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holds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harmless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from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all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damages,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liabilities,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costs, losses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expenses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arising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out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claim,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demand,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action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third</w:t>
      </w:r>
      <w:r>
        <w:rPr>
          <w:color w:val="231F20"/>
          <w:spacing w:val="-9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 xml:space="preserve">party </w:t>
      </w:r>
      <w:r>
        <w:rPr>
          <w:color w:val="231F20"/>
          <w:w w:val="95"/>
          <w:sz w:val="15"/>
        </w:rPr>
        <w:t>arising out of such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use.</w:t>
      </w:r>
    </w:p>
    <w:p w14:paraId="2A8388BB" w14:textId="77777777" w:rsidR="00D3196E" w:rsidRDefault="00D1371A">
      <w:pPr>
        <w:pStyle w:val="Heading2"/>
        <w:numPr>
          <w:ilvl w:val="0"/>
          <w:numId w:val="1"/>
        </w:numPr>
        <w:tabs>
          <w:tab w:val="left" w:pos="348"/>
        </w:tabs>
        <w:spacing w:before="138"/>
        <w:ind w:left="347" w:hanging="237"/>
        <w:jc w:val="both"/>
      </w:pPr>
      <w:r>
        <w:rPr>
          <w:color w:val="231F20"/>
          <w:w w:val="90"/>
        </w:rPr>
        <w:t>Warranties:</w:t>
      </w:r>
    </w:p>
    <w:p w14:paraId="132126BB" w14:textId="77777777" w:rsidR="00D3196E" w:rsidRDefault="00D1371A">
      <w:pPr>
        <w:pStyle w:val="BodyText"/>
        <w:spacing w:before="8" w:line="237" w:lineRule="auto"/>
        <w:ind w:right="109"/>
        <w:jc w:val="both"/>
      </w:pPr>
      <w:r>
        <w:rPr>
          <w:color w:val="231F20"/>
          <w:w w:val="95"/>
        </w:rPr>
        <w:t>Designer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warrants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represents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 completed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manner,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to Designer and, to the best of Designer’s knowledge, </w:t>
      </w:r>
      <w:r>
        <w:rPr>
          <w:color w:val="231F20"/>
          <w:spacing w:val="2"/>
          <w:w w:val="95"/>
        </w:rPr>
        <w:t xml:space="preserve">shall </w:t>
      </w:r>
      <w:r>
        <w:rPr>
          <w:color w:val="231F20"/>
          <w:w w:val="95"/>
        </w:rPr>
        <w:t xml:space="preserve">not </w:t>
      </w:r>
      <w:r>
        <w:rPr>
          <w:color w:val="231F20"/>
          <w:spacing w:val="2"/>
          <w:w w:val="95"/>
        </w:rPr>
        <w:t xml:space="preserve">infringe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copyright,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trademark,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trade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secret,</w:t>
      </w:r>
      <w:r>
        <w:rPr>
          <w:color w:val="231F20"/>
          <w:spacing w:val="-17"/>
          <w:w w:val="90"/>
        </w:rPr>
        <w:t xml:space="preserve"> </w:t>
      </w:r>
      <w:proofErr w:type="gramStart"/>
      <w:r>
        <w:rPr>
          <w:color w:val="231F20"/>
          <w:w w:val="90"/>
        </w:rPr>
        <w:t>publicity</w:t>
      </w:r>
      <w:proofErr w:type="gramEnd"/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privacy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rights,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w w:val="90"/>
        </w:rPr>
        <w:t>intellec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tual</w:t>
      </w:r>
      <w:proofErr w:type="spell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proprietary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parties.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warranty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extend 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unauthorized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Preliminary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adaptations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Final </w:t>
      </w:r>
      <w:r>
        <w:rPr>
          <w:color w:val="231F20"/>
          <w:w w:val="95"/>
        </w:rPr>
        <w:t>Works 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Client.</w:t>
      </w:r>
    </w:p>
    <w:p w14:paraId="79D7A1A2" w14:textId="77777777" w:rsidR="00D3196E" w:rsidRDefault="00D1371A">
      <w:pPr>
        <w:pStyle w:val="Heading2"/>
        <w:numPr>
          <w:ilvl w:val="0"/>
          <w:numId w:val="1"/>
        </w:numPr>
        <w:tabs>
          <w:tab w:val="left" w:pos="347"/>
        </w:tabs>
        <w:spacing w:before="142"/>
        <w:ind w:left="346" w:hanging="236"/>
        <w:jc w:val="both"/>
      </w:pPr>
      <w:r>
        <w:rPr>
          <w:color w:val="231F20"/>
          <w:w w:val="90"/>
        </w:rPr>
        <w:t>Cancellation/Delays</w:t>
      </w:r>
    </w:p>
    <w:p w14:paraId="6060AB8D" w14:textId="77777777" w:rsidR="00D3196E" w:rsidRDefault="00D1371A">
      <w:pPr>
        <w:pStyle w:val="ListParagraph"/>
        <w:numPr>
          <w:ilvl w:val="1"/>
          <w:numId w:val="1"/>
        </w:numPr>
        <w:tabs>
          <w:tab w:val="left" w:pos="330"/>
        </w:tabs>
        <w:spacing w:before="8" w:line="237" w:lineRule="auto"/>
        <w:ind w:left="111" w:right="109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>Cancellation</w:t>
      </w:r>
      <w:r>
        <w:rPr>
          <w:color w:val="231F20"/>
          <w:w w:val="90"/>
          <w:sz w:val="15"/>
        </w:rPr>
        <w:t>.</w:t>
      </w:r>
      <w:r>
        <w:rPr>
          <w:color w:val="231F20"/>
          <w:spacing w:val="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Either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party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cancel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this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thirty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(30)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days </w:t>
      </w:r>
      <w:r>
        <w:rPr>
          <w:color w:val="231F20"/>
          <w:spacing w:val="2"/>
          <w:w w:val="95"/>
          <w:sz w:val="15"/>
        </w:rPr>
        <w:t>written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notice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convenience,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upon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thirty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(30)</w:t>
      </w:r>
      <w:r>
        <w:rPr>
          <w:color w:val="231F20"/>
          <w:spacing w:val="-13"/>
          <w:w w:val="95"/>
          <w:sz w:val="15"/>
        </w:rPr>
        <w:t xml:space="preserve"> </w:t>
      </w:r>
      <w:proofErr w:type="spellStart"/>
      <w:r>
        <w:rPr>
          <w:color w:val="231F20"/>
          <w:w w:val="95"/>
          <w:sz w:val="15"/>
        </w:rPr>
        <w:t>days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notice</w:t>
      </w:r>
      <w:proofErr w:type="spellEnd"/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material </w:t>
      </w:r>
      <w:r>
        <w:rPr>
          <w:color w:val="231F20"/>
          <w:w w:val="90"/>
          <w:sz w:val="15"/>
        </w:rPr>
        <w:t>breach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this</w:t>
      </w:r>
      <w:r>
        <w:rPr>
          <w:color w:val="231F20"/>
          <w:spacing w:val="-10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Agreement,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if</w:t>
      </w:r>
      <w:proofErr w:type="gramEnd"/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party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fails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cure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breach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within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that </w:t>
      </w:r>
      <w:r>
        <w:rPr>
          <w:color w:val="231F20"/>
          <w:spacing w:val="2"/>
          <w:w w:val="90"/>
          <w:sz w:val="15"/>
        </w:rPr>
        <w:t>thirty-day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period.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such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cancellation,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retains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ownership of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all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including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copyrights,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all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deliverables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except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Final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Works for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which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has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already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made</w:t>
      </w:r>
      <w:r>
        <w:rPr>
          <w:color w:val="231F20"/>
          <w:spacing w:val="-2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full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payment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(retainer</w:t>
      </w:r>
      <w:r>
        <w:rPr>
          <w:color w:val="231F20"/>
          <w:spacing w:val="-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additional </w:t>
      </w:r>
      <w:r>
        <w:rPr>
          <w:color w:val="231F20"/>
          <w:w w:val="95"/>
          <w:sz w:val="15"/>
        </w:rPr>
        <w:t>hourly fees and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expenses).</w:t>
      </w:r>
    </w:p>
    <w:p w14:paraId="77A2290B" w14:textId="77777777" w:rsidR="00D3196E" w:rsidRDefault="00D1371A">
      <w:pPr>
        <w:pStyle w:val="ListParagraph"/>
        <w:numPr>
          <w:ilvl w:val="1"/>
          <w:numId w:val="1"/>
        </w:numPr>
        <w:tabs>
          <w:tab w:val="left" w:pos="376"/>
        </w:tabs>
        <w:spacing w:before="106"/>
        <w:ind w:left="375" w:hanging="265"/>
        <w:jc w:val="both"/>
        <w:rPr>
          <w:sz w:val="15"/>
        </w:rPr>
      </w:pPr>
      <w:r>
        <w:rPr>
          <w:i/>
          <w:color w:val="231F20"/>
          <w:w w:val="95"/>
          <w:sz w:val="15"/>
        </w:rPr>
        <w:t>Delays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1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acknowledges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that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Designer’s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ability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3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meet</w:t>
      </w:r>
      <w:proofErr w:type="gramEnd"/>
    </w:p>
    <w:p w14:paraId="230D8F9F" w14:textId="77777777" w:rsidR="00D3196E" w:rsidRDefault="00D3196E">
      <w:pPr>
        <w:jc w:val="both"/>
        <w:rPr>
          <w:sz w:val="15"/>
        </w:rPr>
        <w:sectPr w:rsidR="00D3196E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727" w:space="274"/>
            <w:col w:w="4799"/>
          </w:cols>
        </w:sectPr>
      </w:pPr>
    </w:p>
    <w:p w14:paraId="5A4B8DB8" w14:textId="77777777" w:rsidR="00D3196E" w:rsidRDefault="007B7C52" w:rsidP="00911979">
      <w:pPr>
        <w:pStyle w:val="Heading1"/>
        <w:jc w:val="center"/>
      </w:pPr>
      <w:r>
        <w:lastRenderedPageBreak/>
        <w:pict w14:anchorId="460B9181">
          <v:shape id="_x0000_s1027" style="position:absolute;left:0;text-align:left;margin-left:66.6pt;margin-top:20.8pt;width:478.8pt;height:.1pt;z-index:-15726080;mso-wrap-distance-left:0;mso-wrap-distance-right:0;mso-position-horizontal-relative:page" coordorigin="1332,416" coordsize="9576,0" path="m1332,416r9576,e" filled="f" strokecolor="#231f20" strokeweight=".16756mm">
            <v:path arrowok="t"/>
            <w10:wrap type="topAndBottom" anchorx="page"/>
          </v:shape>
        </w:pict>
      </w:r>
      <w:r w:rsidR="00D1371A">
        <w:rPr>
          <w:color w:val="231F20"/>
          <w:w w:val="85"/>
        </w:rPr>
        <w:t>SERVICE RETAINER AGREEMENT (Back)</w:t>
      </w:r>
    </w:p>
    <w:p w14:paraId="1F88A636" w14:textId="77777777" w:rsidR="00D3196E" w:rsidRDefault="00D3196E">
      <w:pPr>
        <w:pStyle w:val="BodyText"/>
        <w:ind w:left="0"/>
        <w:rPr>
          <w:rFonts w:ascii="Arial"/>
          <w:b/>
          <w:sz w:val="6"/>
        </w:rPr>
      </w:pPr>
    </w:p>
    <w:p w14:paraId="585D1B57" w14:textId="77777777" w:rsidR="00D3196E" w:rsidRDefault="00D3196E">
      <w:pPr>
        <w:rPr>
          <w:rFonts w:ascii="Arial"/>
          <w:sz w:val="6"/>
        </w:rPr>
        <w:sectPr w:rsidR="00D3196E">
          <w:pgSz w:w="12240" w:h="15840"/>
          <w:pgMar w:top="960" w:right="1220" w:bottom="280" w:left="1220" w:header="720" w:footer="720" w:gutter="0"/>
          <w:cols w:space="720"/>
        </w:sectPr>
      </w:pPr>
    </w:p>
    <w:p w14:paraId="06EEBB84" w14:textId="77777777" w:rsidR="00D3196E" w:rsidRDefault="007B7C52">
      <w:pPr>
        <w:pStyle w:val="BodyText"/>
        <w:spacing w:before="87" w:line="237" w:lineRule="auto"/>
        <w:ind w:right="38"/>
        <w:jc w:val="both"/>
      </w:pPr>
      <w:r>
        <w:pict w14:anchorId="44D9E8E4">
          <v:line id="_x0000_s1026" style="position:absolute;left:0;text-align:left;z-index:15731712;mso-position-horizontal-relative:page" from="306pt,6.6pt" to="306pt,389pt" strokecolor="#231f20" strokeweight=".16756mm">
            <w10:wrap anchorx="page"/>
          </v:line>
        </w:pict>
      </w:r>
      <w:r w:rsidR="00D1371A">
        <w:rPr>
          <w:color w:val="231F20"/>
          <w:w w:val="90"/>
        </w:rPr>
        <w:t>schedules</w:t>
      </w:r>
      <w:r w:rsidR="00D1371A">
        <w:rPr>
          <w:color w:val="231F20"/>
          <w:spacing w:val="-13"/>
          <w:w w:val="90"/>
        </w:rPr>
        <w:t xml:space="preserve"> </w:t>
      </w:r>
      <w:proofErr w:type="gramStart"/>
      <w:r w:rsidR="00D1371A">
        <w:rPr>
          <w:color w:val="231F20"/>
          <w:w w:val="90"/>
        </w:rPr>
        <w:t>is</w:t>
      </w:r>
      <w:proofErr w:type="gramEnd"/>
      <w:r w:rsidR="00D1371A">
        <w:rPr>
          <w:color w:val="231F20"/>
          <w:spacing w:val="-13"/>
          <w:w w:val="90"/>
        </w:rPr>
        <w:t xml:space="preserve"> </w:t>
      </w:r>
      <w:r w:rsidR="00D1371A">
        <w:rPr>
          <w:color w:val="231F20"/>
          <w:w w:val="90"/>
        </w:rPr>
        <w:t>dependent</w:t>
      </w:r>
      <w:r w:rsidR="00D1371A">
        <w:rPr>
          <w:color w:val="231F20"/>
          <w:spacing w:val="-12"/>
          <w:w w:val="90"/>
        </w:rPr>
        <w:t xml:space="preserve"> </w:t>
      </w:r>
      <w:r w:rsidR="00D1371A">
        <w:rPr>
          <w:color w:val="231F20"/>
          <w:w w:val="90"/>
        </w:rPr>
        <w:t>upon</w:t>
      </w:r>
      <w:r w:rsidR="00D1371A">
        <w:rPr>
          <w:color w:val="231F20"/>
          <w:spacing w:val="-13"/>
          <w:w w:val="90"/>
        </w:rPr>
        <w:t xml:space="preserve"> </w:t>
      </w:r>
      <w:r w:rsidR="00D1371A">
        <w:rPr>
          <w:color w:val="231F20"/>
          <w:w w:val="90"/>
        </w:rPr>
        <w:t>Client’s</w:t>
      </w:r>
      <w:r w:rsidR="00D1371A">
        <w:rPr>
          <w:color w:val="231F20"/>
          <w:spacing w:val="-12"/>
          <w:w w:val="90"/>
        </w:rPr>
        <w:t xml:space="preserve"> </w:t>
      </w:r>
      <w:r w:rsidR="00D1371A">
        <w:rPr>
          <w:color w:val="231F20"/>
          <w:w w:val="90"/>
        </w:rPr>
        <w:t>prompt</w:t>
      </w:r>
      <w:r w:rsidR="00D1371A">
        <w:rPr>
          <w:color w:val="231F20"/>
          <w:spacing w:val="-13"/>
          <w:w w:val="90"/>
        </w:rPr>
        <w:t xml:space="preserve"> </w:t>
      </w:r>
      <w:r w:rsidR="00D1371A">
        <w:rPr>
          <w:color w:val="231F20"/>
          <w:w w:val="90"/>
        </w:rPr>
        <w:t>performance</w:t>
      </w:r>
      <w:r w:rsidR="00D1371A">
        <w:rPr>
          <w:color w:val="231F20"/>
          <w:spacing w:val="-12"/>
          <w:w w:val="90"/>
        </w:rPr>
        <w:t xml:space="preserve"> </w:t>
      </w:r>
      <w:r w:rsidR="00D1371A">
        <w:rPr>
          <w:color w:val="231F20"/>
          <w:w w:val="90"/>
        </w:rPr>
        <w:t>of</w:t>
      </w:r>
      <w:r w:rsidR="00D1371A">
        <w:rPr>
          <w:color w:val="231F20"/>
          <w:spacing w:val="-13"/>
          <w:w w:val="90"/>
        </w:rPr>
        <w:t xml:space="preserve"> </w:t>
      </w:r>
      <w:r w:rsidR="00D1371A">
        <w:rPr>
          <w:color w:val="231F20"/>
          <w:w w:val="90"/>
        </w:rPr>
        <w:t>its</w:t>
      </w:r>
      <w:r w:rsidR="00D1371A">
        <w:rPr>
          <w:color w:val="231F20"/>
          <w:spacing w:val="-12"/>
          <w:w w:val="90"/>
        </w:rPr>
        <w:t xml:space="preserve"> </w:t>
      </w:r>
      <w:r w:rsidR="00D1371A">
        <w:rPr>
          <w:color w:val="231F20"/>
          <w:w w:val="90"/>
        </w:rPr>
        <w:t>obligations</w:t>
      </w:r>
      <w:r w:rsidR="00D1371A">
        <w:rPr>
          <w:color w:val="231F20"/>
          <w:spacing w:val="-13"/>
          <w:w w:val="90"/>
        </w:rPr>
        <w:t xml:space="preserve"> </w:t>
      </w:r>
      <w:r w:rsidR="00D1371A">
        <w:rPr>
          <w:color w:val="231F20"/>
          <w:w w:val="90"/>
        </w:rPr>
        <w:t>to provide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materials,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approvals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and</w:t>
      </w:r>
      <w:r w:rsidR="00D1371A">
        <w:rPr>
          <w:color w:val="231F20"/>
          <w:spacing w:val="-7"/>
          <w:w w:val="90"/>
        </w:rPr>
        <w:t xml:space="preserve"> </w:t>
      </w:r>
      <w:r w:rsidR="00D1371A">
        <w:rPr>
          <w:color w:val="231F20"/>
          <w:spacing w:val="2"/>
          <w:w w:val="90"/>
        </w:rPr>
        <w:t>instructions,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and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that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any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delays</w:t>
      </w:r>
      <w:r w:rsidR="00D1371A">
        <w:rPr>
          <w:color w:val="231F20"/>
          <w:spacing w:val="-7"/>
          <w:w w:val="90"/>
        </w:rPr>
        <w:t xml:space="preserve"> </w:t>
      </w:r>
      <w:r w:rsidR="00D1371A">
        <w:rPr>
          <w:color w:val="231F20"/>
          <w:w w:val="90"/>
        </w:rPr>
        <w:t>in</w:t>
      </w:r>
      <w:r w:rsidR="00D1371A">
        <w:rPr>
          <w:color w:val="231F20"/>
          <w:spacing w:val="-8"/>
          <w:w w:val="90"/>
        </w:rPr>
        <w:t xml:space="preserve"> </w:t>
      </w:r>
      <w:r w:rsidR="00D1371A">
        <w:rPr>
          <w:color w:val="231F20"/>
          <w:w w:val="90"/>
        </w:rPr>
        <w:t>Client’s performance</w:t>
      </w:r>
      <w:r w:rsidR="00D1371A">
        <w:rPr>
          <w:color w:val="231F20"/>
          <w:spacing w:val="-19"/>
          <w:w w:val="90"/>
        </w:rPr>
        <w:t xml:space="preserve"> </w:t>
      </w:r>
      <w:r w:rsidR="00D1371A">
        <w:rPr>
          <w:color w:val="231F20"/>
          <w:w w:val="90"/>
        </w:rPr>
        <w:t>or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requests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for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changes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to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the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scope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of</w:t>
      </w:r>
      <w:r w:rsidR="00D1371A">
        <w:rPr>
          <w:color w:val="231F20"/>
          <w:spacing w:val="-19"/>
          <w:w w:val="90"/>
        </w:rPr>
        <w:t xml:space="preserve"> </w:t>
      </w:r>
      <w:r w:rsidR="00D1371A">
        <w:rPr>
          <w:color w:val="231F20"/>
          <w:w w:val="90"/>
        </w:rPr>
        <w:t>work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as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set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forth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in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the</w:t>
      </w:r>
      <w:r w:rsidR="00D1371A">
        <w:rPr>
          <w:color w:val="231F20"/>
          <w:spacing w:val="-18"/>
          <w:w w:val="90"/>
        </w:rPr>
        <w:t xml:space="preserve"> </w:t>
      </w:r>
      <w:r w:rsidR="00D1371A">
        <w:rPr>
          <w:color w:val="231F20"/>
          <w:w w:val="90"/>
        </w:rPr>
        <w:t>SOW may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delay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the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spacing w:val="2"/>
          <w:w w:val="90"/>
        </w:rPr>
        <w:t>Services.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Any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such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delay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caused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by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Client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spacing w:val="2"/>
          <w:w w:val="90"/>
        </w:rPr>
        <w:t>shall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not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>constitute</w:t>
      </w:r>
      <w:r w:rsidR="00D1371A">
        <w:rPr>
          <w:color w:val="231F20"/>
          <w:spacing w:val="-10"/>
          <w:w w:val="90"/>
        </w:rPr>
        <w:t xml:space="preserve"> </w:t>
      </w:r>
      <w:r w:rsidR="00D1371A">
        <w:rPr>
          <w:color w:val="231F20"/>
          <w:w w:val="90"/>
        </w:rPr>
        <w:t xml:space="preserve">a </w:t>
      </w:r>
      <w:r w:rsidR="00D1371A">
        <w:rPr>
          <w:color w:val="231F20"/>
          <w:w w:val="95"/>
        </w:rPr>
        <w:t>breach</w:t>
      </w:r>
      <w:r w:rsidR="00D1371A">
        <w:rPr>
          <w:color w:val="231F20"/>
          <w:spacing w:val="-7"/>
          <w:w w:val="95"/>
        </w:rPr>
        <w:t xml:space="preserve"> </w:t>
      </w:r>
      <w:r w:rsidR="00D1371A">
        <w:rPr>
          <w:color w:val="231F20"/>
          <w:w w:val="95"/>
        </w:rPr>
        <w:t>by</w:t>
      </w:r>
      <w:r w:rsidR="00D1371A">
        <w:rPr>
          <w:color w:val="231F20"/>
          <w:spacing w:val="-6"/>
          <w:w w:val="95"/>
        </w:rPr>
        <w:t xml:space="preserve"> </w:t>
      </w:r>
      <w:r w:rsidR="00D1371A">
        <w:rPr>
          <w:color w:val="231F20"/>
          <w:w w:val="95"/>
        </w:rPr>
        <w:t>Designer</w:t>
      </w:r>
      <w:r w:rsidR="00D1371A">
        <w:rPr>
          <w:color w:val="231F20"/>
          <w:spacing w:val="-7"/>
          <w:w w:val="95"/>
        </w:rPr>
        <w:t xml:space="preserve"> </w:t>
      </w:r>
      <w:r w:rsidR="00D1371A">
        <w:rPr>
          <w:color w:val="231F20"/>
          <w:w w:val="95"/>
        </w:rPr>
        <w:t>of</w:t>
      </w:r>
      <w:r w:rsidR="00D1371A">
        <w:rPr>
          <w:color w:val="231F20"/>
          <w:spacing w:val="-6"/>
          <w:w w:val="95"/>
        </w:rPr>
        <w:t xml:space="preserve"> </w:t>
      </w:r>
      <w:r w:rsidR="00D1371A">
        <w:rPr>
          <w:color w:val="231F20"/>
          <w:spacing w:val="2"/>
          <w:w w:val="95"/>
        </w:rPr>
        <w:t>this</w:t>
      </w:r>
      <w:r w:rsidR="00D1371A">
        <w:rPr>
          <w:color w:val="231F20"/>
          <w:spacing w:val="-7"/>
          <w:w w:val="95"/>
        </w:rPr>
        <w:t xml:space="preserve"> </w:t>
      </w:r>
      <w:r w:rsidR="00D1371A">
        <w:rPr>
          <w:color w:val="231F20"/>
          <w:w w:val="95"/>
        </w:rPr>
        <w:t>Agreement.</w:t>
      </w:r>
    </w:p>
    <w:p w14:paraId="0F9C6171" w14:textId="77777777" w:rsidR="00D3196E" w:rsidRDefault="00D1371A">
      <w:pPr>
        <w:pStyle w:val="ListParagraph"/>
        <w:numPr>
          <w:ilvl w:val="1"/>
          <w:numId w:val="1"/>
        </w:numPr>
        <w:tabs>
          <w:tab w:val="left" w:pos="357"/>
        </w:tabs>
        <w:spacing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0"/>
          <w:sz w:val="15"/>
        </w:rPr>
        <w:t>Kill Fee</w:t>
      </w:r>
      <w:r>
        <w:rPr>
          <w:color w:val="231F20"/>
          <w:w w:val="90"/>
          <w:sz w:val="15"/>
        </w:rPr>
        <w:t>. Client acknowledges that Designer has reserved time to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perform the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each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month,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was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able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accept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 that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month.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Accordingly,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Client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cancels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delays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Services,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Client </w:t>
      </w:r>
      <w:r>
        <w:rPr>
          <w:color w:val="231F20"/>
          <w:spacing w:val="2"/>
          <w:w w:val="90"/>
          <w:sz w:val="15"/>
        </w:rPr>
        <w:t>shall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Designer,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addition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retainer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expenses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already</w:t>
      </w:r>
      <w:r>
        <w:rPr>
          <w:color w:val="231F20"/>
          <w:spacing w:val="-1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incurred through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such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cancellation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delay,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kill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fee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equal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rata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portion of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retainer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amount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period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ending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>thirty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(30)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days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following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date of</w:t>
      </w:r>
      <w:r>
        <w:rPr>
          <w:color w:val="231F20"/>
          <w:spacing w:val="-12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termination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,</w:t>
      </w:r>
      <w:proofErr w:type="gramEnd"/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unless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is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able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secure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new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work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that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time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w w:val="95"/>
          <w:sz w:val="15"/>
        </w:rPr>
        <w:t>same or greater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compensation.</w:t>
      </w:r>
    </w:p>
    <w:p w14:paraId="7D52DF26" w14:textId="77777777" w:rsidR="00D3196E" w:rsidRDefault="00D1371A">
      <w:pPr>
        <w:pStyle w:val="ListParagraph"/>
        <w:numPr>
          <w:ilvl w:val="1"/>
          <w:numId w:val="1"/>
        </w:numPr>
        <w:tabs>
          <w:tab w:val="left" w:pos="349"/>
        </w:tabs>
        <w:spacing w:before="108" w:line="237" w:lineRule="auto"/>
        <w:ind w:left="111" w:right="38" w:firstLine="0"/>
        <w:jc w:val="both"/>
        <w:rPr>
          <w:sz w:val="15"/>
        </w:rPr>
      </w:pPr>
      <w:r>
        <w:rPr>
          <w:i/>
          <w:color w:val="231F20"/>
          <w:w w:val="95"/>
          <w:sz w:val="15"/>
        </w:rPr>
        <w:t>Force</w:t>
      </w:r>
      <w:r>
        <w:rPr>
          <w:i/>
          <w:color w:val="231F20"/>
          <w:spacing w:val="-24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Majeure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notify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Client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if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is</w:t>
      </w:r>
      <w:r>
        <w:rPr>
          <w:color w:val="231F20"/>
          <w:spacing w:val="-2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unable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timely </w:t>
      </w:r>
      <w:r>
        <w:rPr>
          <w:color w:val="231F20"/>
          <w:w w:val="90"/>
          <w:sz w:val="15"/>
        </w:rPr>
        <w:t>complete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Services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portion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thereof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by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reason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fire,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earthquake,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labor dispute,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act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God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public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enemy,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death,</w:t>
      </w:r>
      <w:r>
        <w:rPr>
          <w:color w:val="231F20"/>
          <w:spacing w:val="-10"/>
          <w:w w:val="90"/>
          <w:sz w:val="15"/>
        </w:rPr>
        <w:t xml:space="preserve"> </w:t>
      </w:r>
      <w:proofErr w:type="gramStart"/>
      <w:r>
        <w:rPr>
          <w:color w:val="231F20"/>
          <w:spacing w:val="2"/>
          <w:w w:val="90"/>
          <w:sz w:val="15"/>
        </w:rPr>
        <w:t>illness</w:t>
      </w:r>
      <w:proofErr w:type="gramEnd"/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incapacity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 any local, state, federal, national or international law, governmental order or regulation,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other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event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beyond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Designer’s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control,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2"/>
          <w:w w:val="90"/>
          <w:sz w:val="15"/>
        </w:rPr>
        <w:t>parties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spacing w:val="3"/>
          <w:w w:val="90"/>
          <w:sz w:val="15"/>
        </w:rPr>
        <w:t xml:space="preserve">will </w:t>
      </w:r>
      <w:r>
        <w:rPr>
          <w:color w:val="231F20"/>
          <w:w w:val="95"/>
          <w:sz w:val="15"/>
        </w:rPr>
        <w:t>then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discuss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good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faith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revisions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schedule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completion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the Services.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Designer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deemed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breach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this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Agreement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such </w:t>
      </w:r>
      <w:r>
        <w:rPr>
          <w:color w:val="231F20"/>
          <w:spacing w:val="2"/>
          <w:w w:val="95"/>
          <w:sz w:val="15"/>
        </w:rPr>
        <w:t>circumstances.</w:t>
      </w:r>
    </w:p>
    <w:p w14:paraId="6F47B05C" w14:textId="77777777" w:rsidR="00D3196E" w:rsidRDefault="00D3196E">
      <w:pPr>
        <w:pStyle w:val="BodyText"/>
        <w:spacing w:before="4"/>
        <w:ind w:left="0"/>
        <w:rPr>
          <w:sz w:val="19"/>
        </w:rPr>
      </w:pPr>
    </w:p>
    <w:p w14:paraId="2C45A77E" w14:textId="77777777" w:rsidR="00D3196E" w:rsidRDefault="00D1371A">
      <w:pPr>
        <w:pStyle w:val="Heading2"/>
        <w:numPr>
          <w:ilvl w:val="0"/>
          <w:numId w:val="1"/>
        </w:numPr>
        <w:tabs>
          <w:tab w:val="left" w:pos="348"/>
        </w:tabs>
        <w:spacing w:before="1"/>
        <w:ind w:left="347" w:hanging="237"/>
        <w:jc w:val="both"/>
      </w:pPr>
      <w:r>
        <w:rPr>
          <w:color w:val="231F20"/>
          <w:w w:val="90"/>
        </w:rPr>
        <w:t>Confidential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Information</w:t>
      </w:r>
    </w:p>
    <w:p w14:paraId="0737602C" w14:textId="77777777" w:rsidR="00D3196E" w:rsidRDefault="00D1371A">
      <w:pPr>
        <w:pStyle w:val="BodyText"/>
        <w:spacing w:before="7" w:line="237" w:lineRule="auto"/>
        <w:ind w:right="38"/>
        <w:jc w:val="both"/>
      </w:pPr>
      <w:r>
        <w:rPr>
          <w:color w:val="231F20"/>
          <w:w w:val="90"/>
        </w:rPr>
        <w:t>Each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3"/>
          <w:w w:val="90"/>
        </w:rPr>
        <w:t>party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acknowledges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Proposal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receive </w:t>
      </w:r>
      <w:r>
        <w:rPr>
          <w:color w:val="231F20"/>
          <w:spacing w:val="2"/>
          <w:w w:val="95"/>
        </w:rPr>
        <w:t>certain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confidential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proprietary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technical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  <w:w w:val="90"/>
        </w:rPr>
        <w:t>materials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3"/>
          <w:w w:val="90"/>
        </w:rPr>
        <w:t>party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(“Confidential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Information”).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party,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agents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employees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maintain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strict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confidence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Confidential </w:t>
      </w:r>
      <w:r>
        <w:rPr>
          <w:color w:val="231F20"/>
          <w:w w:val="90"/>
        </w:rPr>
        <w:t>Information,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disclose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Confidential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3"/>
          <w:w w:val="90"/>
        </w:rPr>
        <w:t>party;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spacing w:val="3"/>
          <w:w w:val="95"/>
        </w:rPr>
        <w:t>shall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Confidential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necessary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90"/>
        </w:rPr>
        <w:t xml:space="preserve">perform its obligations under the Proposal. </w:t>
      </w:r>
      <w:r>
        <w:rPr>
          <w:color w:val="231F20"/>
          <w:spacing w:val="2"/>
          <w:w w:val="90"/>
        </w:rPr>
        <w:t xml:space="preserve">Notwithstanding </w:t>
      </w:r>
      <w:r>
        <w:rPr>
          <w:color w:val="231F20"/>
          <w:w w:val="90"/>
        </w:rPr>
        <w:t>the foregoing, Confidential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3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becomes generally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publicly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known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fault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receiving</w:t>
      </w:r>
      <w:r>
        <w:rPr>
          <w:color w:val="231F20"/>
          <w:spacing w:val="-21"/>
          <w:w w:val="90"/>
        </w:rPr>
        <w:t xml:space="preserve"> </w:t>
      </w:r>
      <w:proofErr w:type="gramStart"/>
      <w:r>
        <w:rPr>
          <w:color w:val="231F20"/>
          <w:w w:val="90"/>
        </w:rPr>
        <w:t>party,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proofErr w:type="gramEnd"/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rightfully </w:t>
      </w:r>
      <w:r>
        <w:rPr>
          <w:color w:val="231F20"/>
          <w:w w:val="90"/>
        </w:rPr>
        <w:t>received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party.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solicit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services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Design- </w:t>
      </w:r>
      <w:proofErr w:type="spellStart"/>
      <w:r>
        <w:rPr>
          <w:color w:val="231F20"/>
          <w:w w:val="90"/>
        </w:rPr>
        <w:t>er’s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employees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Agents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written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consent.</w:t>
      </w:r>
    </w:p>
    <w:p w14:paraId="727131D4" w14:textId="6729EFA9" w:rsidR="00D3196E" w:rsidRDefault="00D1371A">
      <w:pPr>
        <w:pStyle w:val="Heading2"/>
        <w:numPr>
          <w:ilvl w:val="0"/>
          <w:numId w:val="1"/>
        </w:numPr>
        <w:tabs>
          <w:tab w:val="left" w:pos="335"/>
        </w:tabs>
        <w:spacing w:before="95"/>
        <w:ind w:left="334" w:hanging="223"/>
      </w:pPr>
      <w:r>
        <w:rPr>
          <w:color w:val="231F20"/>
          <w:spacing w:val="1"/>
          <w:w w:val="72"/>
        </w:rPr>
        <w:br w:type="column"/>
      </w:r>
      <w:r>
        <w:rPr>
          <w:color w:val="231F20"/>
          <w:w w:val="90"/>
        </w:rPr>
        <w:t>Limitation 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Liability</w:t>
      </w:r>
      <w:r w:rsidR="00911979">
        <w:rPr>
          <w:color w:val="231F20"/>
          <w:w w:val="90"/>
        </w:rPr>
        <w:t xml:space="preserve"> </w:t>
      </w:r>
      <w:r w:rsidR="00911979" w:rsidRPr="00911979">
        <w:rPr>
          <w:b w:val="0"/>
          <w:bCs w:val="0"/>
          <w:i/>
          <w:iCs/>
          <w:color w:val="FF0000"/>
          <w:w w:val="90"/>
        </w:rPr>
        <w:t>[Keep this section bold.]</w:t>
      </w:r>
    </w:p>
    <w:p w14:paraId="7B91748B" w14:textId="77777777" w:rsidR="00D3196E" w:rsidRDefault="00D1371A">
      <w:pPr>
        <w:spacing w:before="34" w:line="283" w:lineRule="auto"/>
        <w:ind w:left="112" w:right="108"/>
        <w:jc w:val="both"/>
        <w:rPr>
          <w:rFonts w:ascii="Garamond" w:hAnsi="Garamond"/>
          <w:b/>
          <w:sz w:val="15"/>
        </w:rPr>
      </w:pPr>
      <w:r>
        <w:rPr>
          <w:rFonts w:ascii="Garamond" w:hAnsi="Garamond"/>
          <w:b/>
          <w:color w:val="231F20"/>
          <w:sz w:val="15"/>
        </w:rPr>
        <w:t>Client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shall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be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responsible</w:t>
      </w:r>
      <w:r>
        <w:rPr>
          <w:rFonts w:ascii="Garamond" w:hAnsi="Garamond"/>
          <w:b/>
          <w:color w:val="231F20"/>
          <w:spacing w:val="-21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pacing w:val="3"/>
          <w:sz w:val="15"/>
        </w:rPr>
        <w:t>all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compliance</w:t>
      </w:r>
      <w:r>
        <w:rPr>
          <w:rFonts w:ascii="Garamond" w:hAnsi="Garamond"/>
          <w:b/>
          <w:color w:val="231F20"/>
          <w:spacing w:val="-21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with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laws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or</w:t>
      </w:r>
      <w:r>
        <w:rPr>
          <w:rFonts w:ascii="Garamond" w:hAnsi="Garamond"/>
          <w:b/>
          <w:color w:val="231F20"/>
          <w:spacing w:val="-21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government</w:t>
      </w:r>
      <w:r>
        <w:rPr>
          <w:rFonts w:ascii="Garamond" w:hAnsi="Garamond"/>
          <w:b/>
          <w:color w:val="231F20"/>
          <w:spacing w:val="-22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rules or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regulations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applicable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Client’s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final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products.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shall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have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sole responsibility</w:t>
      </w:r>
      <w:r>
        <w:rPr>
          <w:rFonts w:ascii="Garamond" w:hAnsi="Garamond"/>
          <w:b/>
          <w:color w:val="231F20"/>
          <w:spacing w:val="-8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ensuring</w:t>
      </w:r>
      <w:r>
        <w:rPr>
          <w:rFonts w:ascii="Garamond" w:hAnsi="Garamond"/>
          <w:b/>
          <w:color w:val="231F20"/>
          <w:spacing w:val="-8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that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any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deliverables</w:t>
      </w:r>
      <w:r>
        <w:rPr>
          <w:rFonts w:ascii="Garamond" w:hAnsi="Garamond"/>
          <w:b/>
          <w:color w:val="231F20"/>
          <w:spacing w:val="-8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comprising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trade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names, words,</w:t>
      </w:r>
      <w:r>
        <w:rPr>
          <w:rFonts w:ascii="Garamond" w:hAnsi="Garamond"/>
          <w:b/>
          <w:color w:val="231F20"/>
          <w:spacing w:val="-20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symbols,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designs,</w:t>
      </w:r>
      <w:r>
        <w:rPr>
          <w:rFonts w:ascii="Garamond" w:hAnsi="Garamond"/>
          <w:b/>
          <w:color w:val="231F20"/>
          <w:spacing w:val="-20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logos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or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other</w:t>
      </w:r>
      <w:r>
        <w:rPr>
          <w:rFonts w:ascii="Garamond" w:hAnsi="Garamond"/>
          <w:b/>
          <w:color w:val="231F20"/>
          <w:spacing w:val="-20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devices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or</w:t>
      </w:r>
      <w:r>
        <w:rPr>
          <w:rFonts w:ascii="Garamond" w:hAnsi="Garamond"/>
          <w:b/>
          <w:color w:val="231F20"/>
          <w:spacing w:val="-20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designs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used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by</w:t>
      </w:r>
      <w:r>
        <w:rPr>
          <w:rFonts w:ascii="Garamond" w:hAnsi="Garamond"/>
          <w:b/>
          <w:color w:val="231F20"/>
          <w:spacing w:val="-20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</w:t>
      </w:r>
      <w:r>
        <w:rPr>
          <w:rFonts w:ascii="Garamond" w:hAnsi="Garamond"/>
          <w:b/>
          <w:color w:val="231F20"/>
          <w:spacing w:val="-19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to </w:t>
      </w:r>
      <w:r>
        <w:rPr>
          <w:rFonts w:ascii="Garamond" w:hAnsi="Garamond"/>
          <w:b/>
          <w:color w:val="231F20"/>
          <w:w w:val="95"/>
          <w:sz w:val="15"/>
        </w:rPr>
        <w:t>designate</w:t>
      </w:r>
      <w:r>
        <w:rPr>
          <w:rFonts w:ascii="Garamond" w:hAnsi="Garamond"/>
          <w:b/>
          <w:color w:val="231F20"/>
          <w:spacing w:val="-23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the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origin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or</w:t>
      </w:r>
      <w:r>
        <w:rPr>
          <w:rFonts w:ascii="Garamond" w:hAnsi="Garamond"/>
          <w:b/>
          <w:color w:val="231F20"/>
          <w:spacing w:val="-23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source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of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goods</w:t>
      </w:r>
      <w:r>
        <w:rPr>
          <w:rFonts w:ascii="Garamond" w:hAnsi="Garamond"/>
          <w:b/>
          <w:color w:val="231F20"/>
          <w:spacing w:val="-23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or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services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(“Trademarks”)</w:t>
      </w:r>
      <w:r>
        <w:rPr>
          <w:rFonts w:ascii="Garamond" w:hAnsi="Garamond"/>
          <w:b/>
          <w:color w:val="231F20"/>
          <w:spacing w:val="-23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are</w:t>
      </w:r>
      <w:r>
        <w:rPr>
          <w:rFonts w:ascii="Garamond" w:hAnsi="Garamond"/>
          <w:b/>
          <w:color w:val="231F20"/>
          <w:spacing w:val="-22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 xml:space="preserve">available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use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in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commerce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and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federal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registration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and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do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not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otherwise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 xml:space="preserve">infringe </w:t>
      </w:r>
      <w:r>
        <w:rPr>
          <w:rFonts w:ascii="Garamond" w:hAnsi="Garamond"/>
          <w:b/>
          <w:color w:val="231F20"/>
          <w:sz w:val="15"/>
        </w:rPr>
        <w:t xml:space="preserve">the </w:t>
      </w:r>
      <w:r>
        <w:rPr>
          <w:rFonts w:ascii="Garamond" w:hAnsi="Garamond"/>
          <w:b/>
          <w:color w:val="231F20"/>
          <w:spacing w:val="2"/>
          <w:sz w:val="15"/>
        </w:rPr>
        <w:t xml:space="preserve">rights </w:t>
      </w:r>
      <w:r>
        <w:rPr>
          <w:rFonts w:ascii="Garamond" w:hAnsi="Garamond"/>
          <w:b/>
          <w:color w:val="231F20"/>
          <w:sz w:val="15"/>
        </w:rPr>
        <w:t xml:space="preserve">of any </w:t>
      </w:r>
      <w:r>
        <w:rPr>
          <w:rFonts w:ascii="Garamond" w:hAnsi="Garamond"/>
          <w:b/>
          <w:color w:val="231F20"/>
          <w:spacing w:val="2"/>
          <w:sz w:val="15"/>
        </w:rPr>
        <w:t xml:space="preserve">third </w:t>
      </w:r>
      <w:r>
        <w:rPr>
          <w:rFonts w:ascii="Garamond" w:hAnsi="Garamond"/>
          <w:b/>
          <w:color w:val="231F20"/>
          <w:sz w:val="15"/>
        </w:rPr>
        <w:t xml:space="preserve">party. Client hereby </w:t>
      </w:r>
      <w:r>
        <w:rPr>
          <w:rFonts w:ascii="Garamond" w:hAnsi="Garamond"/>
          <w:b/>
          <w:color w:val="231F20"/>
          <w:spacing w:val="2"/>
          <w:sz w:val="15"/>
        </w:rPr>
        <w:t xml:space="preserve">indemnifies, </w:t>
      </w:r>
      <w:proofErr w:type="gramStart"/>
      <w:r>
        <w:rPr>
          <w:rFonts w:ascii="Garamond" w:hAnsi="Garamond"/>
          <w:b/>
          <w:color w:val="231F20"/>
          <w:sz w:val="15"/>
        </w:rPr>
        <w:t>saves</w:t>
      </w:r>
      <w:proofErr w:type="gramEnd"/>
      <w:r>
        <w:rPr>
          <w:rFonts w:ascii="Garamond" w:hAnsi="Garamond"/>
          <w:b/>
          <w:color w:val="231F20"/>
          <w:sz w:val="15"/>
        </w:rPr>
        <w:t xml:space="preserve"> and holds </w:t>
      </w:r>
      <w:r>
        <w:rPr>
          <w:rFonts w:ascii="Garamond" w:hAnsi="Garamond"/>
          <w:b/>
          <w:color w:val="231F20"/>
          <w:spacing w:val="2"/>
          <w:sz w:val="15"/>
        </w:rPr>
        <w:t>harmless</w:t>
      </w:r>
      <w:r>
        <w:rPr>
          <w:rFonts w:ascii="Garamond" w:hAnsi="Garamond"/>
          <w:b/>
          <w:color w:val="231F20"/>
          <w:spacing w:val="-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Designer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from</w:t>
      </w:r>
      <w:r>
        <w:rPr>
          <w:rFonts w:ascii="Garamond" w:hAnsi="Garamond"/>
          <w:b/>
          <w:color w:val="231F20"/>
          <w:spacing w:val="-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any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and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pacing w:val="3"/>
          <w:sz w:val="15"/>
        </w:rPr>
        <w:t>all</w:t>
      </w:r>
      <w:r>
        <w:rPr>
          <w:rFonts w:ascii="Garamond" w:hAnsi="Garamond"/>
          <w:b/>
          <w:color w:val="231F20"/>
          <w:spacing w:val="-5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damages,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liabilities,</w:t>
      </w:r>
      <w:r>
        <w:rPr>
          <w:rFonts w:ascii="Garamond" w:hAnsi="Garamond"/>
          <w:b/>
          <w:color w:val="231F20"/>
          <w:spacing w:val="-5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costs,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losses</w:t>
      </w:r>
      <w:r>
        <w:rPr>
          <w:rFonts w:ascii="Garamond" w:hAnsi="Garamond"/>
          <w:b/>
          <w:color w:val="231F20"/>
          <w:spacing w:val="-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or </w:t>
      </w:r>
      <w:r>
        <w:rPr>
          <w:rFonts w:ascii="Garamond" w:hAnsi="Garamond"/>
          <w:b/>
          <w:color w:val="231F20"/>
          <w:spacing w:val="2"/>
          <w:sz w:val="15"/>
        </w:rPr>
        <w:t xml:space="preserve">expenses arising </w:t>
      </w:r>
      <w:r>
        <w:rPr>
          <w:rFonts w:ascii="Garamond" w:hAnsi="Garamond"/>
          <w:b/>
          <w:color w:val="231F20"/>
          <w:sz w:val="15"/>
        </w:rPr>
        <w:t xml:space="preserve">out of any </w:t>
      </w:r>
      <w:r>
        <w:rPr>
          <w:rFonts w:ascii="Garamond" w:hAnsi="Garamond"/>
          <w:b/>
          <w:color w:val="231F20"/>
          <w:spacing w:val="2"/>
          <w:sz w:val="15"/>
        </w:rPr>
        <w:t xml:space="preserve">claim, </w:t>
      </w:r>
      <w:r>
        <w:rPr>
          <w:rFonts w:ascii="Garamond" w:hAnsi="Garamond"/>
          <w:b/>
          <w:color w:val="231F20"/>
          <w:sz w:val="15"/>
        </w:rPr>
        <w:t xml:space="preserve">demand, or action by any </w:t>
      </w:r>
      <w:r>
        <w:rPr>
          <w:rFonts w:ascii="Garamond" w:hAnsi="Garamond"/>
          <w:b/>
          <w:color w:val="231F20"/>
          <w:spacing w:val="2"/>
          <w:sz w:val="15"/>
        </w:rPr>
        <w:t xml:space="preserve">third </w:t>
      </w:r>
      <w:r>
        <w:rPr>
          <w:rFonts w:ascii="Garamond" w:hAnsi="Garamond"/>
          <w:b/>
          <w:color w:val="231F20"/>
          <w:spacing w:val="3"/>
          <w:sz w:val="15"/>
        </w:rPr>
        <w:t xml:space="preserve">party </w:t>
      </w:r>
      <w:r>
        <w:rPr>
          <w:rFonts w:ascii="Garamond" w:hAnsi="Garamond"/>
          <w:b/>
          <w:color w:val="231F20"/>
          <w:spacing w:val="2"/>
          <w:sz w:val="15"/>
        </w:rPr>
        <w:t>alleging</w:t>
      </w:r>
      <w:r>
        <w:rPr>
          <w:rFonts w:ascii="Garamond" w:hAnsi="Garamond"/>
          <w:b/>
          <w:color w:val="231F20"/>
          <w:spacing w:val="-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any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infringement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arising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out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of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Client’s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use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of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Trademarks.</w:t>
      </w:r>
      <w:r>
        <w:rPr>
          <w:rFonts w:ascii="Garamond" w:hAnsi="Garamond"/>
          <w:b/>
          <w:color w:val="231F20"/>
          <w:spacing w:val="-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The </w:t>
      </w:r>
      <w:r>
        <w:rPr>
          <w:rFonts w:ascii="Garamond" w:hAnsi="Garamond"/>
          <w:b/>
          <w:color w:val="231F20"/>
          <w:spacing w:val="2"/>
          <w:sz w:val="15"/>
        </w:rPr>
        <w:t>maximum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liability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of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Designer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damages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proofErr w:type="gramStart"/>
      <w:r>
        <w:rPr>
          <w:rFonts w:ascii="Garamond" w:hAnsi="Garamond"/>
          <w:b/>
          <w:color w:val="231F20"/>
          <w:sz w:val="15"/>
        </w:rPr>
        <w:t>any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and</w:t>
      </w:r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pacing w:val="3"/>
          <w:sz w:val="15"/>
        </w:rPr>
        <w:t>all</w:t>
      </w:r>
      <w:proofErr w:type="gramEnd"/>
      <w:r>
        <w:rPr>
          <w:rFonts w:ascii="Garamond" w:hAnsi="Garamond"/>
          <w:b/>
          <w:color w:val="231F20"/>
          <w:spacing w:val="-1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causes </w:t>
      </w:r>
      <w:r>
        <w:rPr>
          <w:rFonts w:ascii="Garamond" w:hAnsi="Garamond"/>
          <w:b/>
          <w:color w:val="231F20"/>
          <w:w w:val="95"/>
          <w:sz w:val="15"/>
        </w:rPr>
        <w:t>whatsoever,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and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Client’s</w:t>
      </w:r>
      <w:r>
        <w:rPr>
          <w:rFonts w:ascii="Garamond" w:hAnsi="Garamond"/>
          <w:b/>
          <w:color w:val="231F20"/>
          <w:spacing w:val="-5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w w:val="95"/>
          <w:sz w:val="15"/>
        </w:rPr>
        <w:t>maximum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remedy,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regardless</w:t>
      </w:r>
      <w:r>
        <w:rPr>
          <w:rFonts w:ascii="Garamond" w:hAnsi="Garamond"/>
          <w:b/>
          <w:color w:val="231F20"/>
          <w:spacing w:val="-5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of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the</w:t>
      </w:r>
      <w:r>
        <w:rPr>
          <w:rFonts w:ascii="Garamond" w:hAnsi="Garamond"/>
          <w:b/>
          <w:color w:val="231F20"/>
          <w:spacing w:val="-5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form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of</w:t>
      </w:r>
      <w:r>
        <w:rPr>
          <w:rFonts w:ascii="Garamond" w:hAnsi="Garamond"/>
          <w:b/>
          <w:color w:val="231F20"/>
          <w:spacing w:val="-6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 xml:space="preserve">action, </w:t>
      </w:r>
      <w:r>
        <w:rPr>
          <w:rFonts w:ascii="Garamond" w:hAnsi="Garamond"/>
          <w:b/>
          <w:color w:val="231F20"/>
          <w:spacing w:val="2"/>
          <w:sz w:val="15"/>
        </w:rPr>
        <w:t>shall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be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limited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2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amount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equal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2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the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total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fees</w:t>
      </w:r>
      <w:r>
        <w:rPr>
          <w:rFonts w:ascii="Garamond" w:hAnsi="Garamond"/>
          <w:b/>
          <w:color w:val="231F20"/>
          <w:spacing w:val="-2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paid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by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Client</w:t>
      </w:r>
      <w:r>
        <w:rPr>
          <w:rFonts w:ascii="Garamond" w:hAnsi="Garamond"/>
          <w:b/>
          <w:color w:val="231F20"/>
          <w:spacing w:val="-27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26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Designer hereunder.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In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no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event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shall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Designer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be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liable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for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any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indirect,</w:t>
      </w:r>
      <w:r>
        <w:rPr>
          <w:rFonts w:ascii="Garamond" w:hAnsi="Garamond"/>
          <w:b/>
          <w:color w:val="231F20"/>
          <w:spacing w:val="-15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incidental, </w:t>
      </w:r>
      <w:r>
        <w:rPr>
          <w:rFonts w:ascii="Garamond" w:hAnsi="Garamond"/>
          <w:b/>
          <w:color w:val="231F20"/>
          <w:w w:val="95"/>
          <w:sz w:val="15"/>
        </w:rPr>
        <w:t>special,</w:t>
      </w:r>
      <w:r>
        <w:rPr>
          <w:rFonts w:ascii="Garamond" w:hAnsi="Garamond"/>
          <w:b/>
          <w:color w:val="231F20"/>
          <w:spacing w:val="-19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consequential,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proofErr w:type="gramStart"/>
      <w:r>
        <w:rPr>
          <w:rFonts w:ascii="Garamond" w:hAnsi="Garamond"/>
          <w:b/>
          <w:color w:val="231F20"/>
          <w:w w:val="95"/>
          <w:sz w:val="15"/>
        </w:rPr>
        <w:t>exemplary</w:t>
      </w:r>
      <w:proofErr w:type="gramEnd"/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or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punitive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damages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arising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out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of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>or</w:t>
      </w:r>
      <w:r>
        <w:rPr>
          <w:rFonts w:ascii="Garamond" w:hAnsi="Garamond"/>
          <w:b/>
          <w:color w:val="231F20"/>
          <w:spacing w:val="-18"/>
          <w:w w:val="95"/>
          <w:sz w:val="15"/>
        </w:rPr>
        <w:t xml:space="preserve"> </w:t>
      </w:r>
      <w:r>
        <w:rPr>
          <w:rFonts w:ascii="Garamond" w:hAnsi="Garamond"/>
          <w:b/>
          <w:color w:val="231F20"/>
          <w:w w:val="95"/>
          <w:sz w:val="15"/>
        </w:rPr>
        <w:t xml:space="preserve">related </w:t>
      </w:r>
      <w:r>
        <w:rPr>
          <w:rFonts w:ascii="Garamond" w:hAnsi="Garamond"/>
          <w:b/>
          <w:color w:val="231F20"/>
          <w:sz w:val="15"/>
        </w:rPr>
        <w:t>to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the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pacing w:val="2"/>
          <w:sz w:val="15"/>
        </w:rPr>
        <w:t>Services,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even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if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Designer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has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been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advised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of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the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possibility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>of</w:t>
      </w:r>
      <w:r>
        <w:rPr>
          <w:rFonts w:ascii="Garamond" w:hAnsi="Garamond"/>
          <w:b/>
          <w:color w:val="231F20"/>
          <w:spacing w:val="-14"/>
          <w:sz w:val="15"/>
        </w:rPr>
        <w:t xml:space="preserve"> </w:t>
      </w:r>
      <w:r>
        <w:rPr>
          <w:rFonts w:ascii="Garamond" w:hAnsi="Garamond"/>
          <w:b/>
          <w:color w:val="231F20"/>
          <w:sz w:val="15"/>
        </w:rPr>
        <w:t xml:space="preserve">such </w:t>
      </w:r>
      <w:r>
        <w:rPr>
          <w:rFonts w:ascii="Garamond" w:hAnsi="Garamond"/>
          <w:b/>
          <w:color w:val="231F20"/>
          <w:spacing w:val="2"/>
          <w:sz w:val="15"/>
        </w:rPr>
        <w:t>damages.</w:t>
      </w:r>
    </w:p>
    <w:p w14:paraId="1630F34E" w14:textId="77777777" w:rsidR="00D3196E" w:rsidRDefault="00D1371A">
      <w:pPr>
        <w:pStyle w:val="Heading2"/>
        <w:numPr>
          <w:ilvl w:val="0"/>
          <w:numId w:val="1"/>
        </w:numPr>
        <w:tabs>
          <w:tab w:val="left" w:pos="349"/>
        </w:tabs>
        <w:spacing w:before="128"/>
        <w:ind w:left="348" w:hanging="237"/>
      </w:pPr>
      <w:r>
        <w:rPr>
          <w:color w:val="231F20"/>
          <w:w w:val="90"/>
        </w:rPr>
        <w:t>General</w:t>
      </w:r>
    </w:p>
    <w:p w14:paraId="6EF2C615" w14:textId="77777777" w:rsidR="00D3196E" w:rsidRDefault="00D1371A">
      <w:pPr>
        <w:pStyle w:val="BodyText"/>
        <w:tabs>
          <w:tab w:val="left" w:pos="2389"/>
          <w:tab w:val="left" w:pos="4681"/>
        </w:tabs>
        <w:spacing w:before="8" w:line="237" w:lineRule="auto"/>
        <w:ind w:left="112" w:right="109"/>
        <w:jc w:val="both"/>
      </w:pP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modifications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writing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parties.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construed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enforced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laws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United </w:t>
      </w:r>
      <w:r>
        <w:rPr>
          <w:color w:val="231F20"/>
          <w:w w:val="95"/>
        </w:rPr>
        <w:t>States and 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without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conflict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rules.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Agreement,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2"/>
          <w:w w:val="85"/>
        </w:rPr>
        <w:t>parties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attempt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resolve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dispute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negotiation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2"/>
          <w:w w:val="85"/>
        </w:rPr>
        <w:t xml:space="preserve">parties.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unable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resolve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dispute,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3"/>
          <w:w w:val="90"/>
        </w:rPr>
        <w:t>party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commence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mediation and/or binding </w:t>
      </w:r>
      <w:proofErr w:type="gramStart"/>
      <w:r>
        <w:rPr>
          <w:color w:val="231F20"/>
          <w:w w:val="90"/>
        </w:rPr>
        <w:t xml:space="preserve">arbitration 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2"/>
          <w:w w:val="90"/>
        </w:rPr>
        <w:t>through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w w:val="8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72A61028" w14:textId="77777777" w:rsidR="00D3196E" w:rsidRDefault="00D1371A">
      <w:pPr>
        <w:pStyle w:val="BodyText"/>
        <w:tabs>
          <w:tab w:val="left" w:pos="2907"/>
        </w:tabs>
        <w:spacing w:before="0" w:line="237" w:lineRule="auto"/>
        <w:ind w:left="112" w:right="109"/>
        <w:jc w:val="both"/>
      </w:pPr>
      <w:r>
        <w:rPr>
          <w:i/>
          <w:color w:val="231F20"/>
          <w:w w:val="88"/>
          <w:u w:val="single" w:color="221E1F"/>
        </w:rPr>
        <w:t xml:space="preserve"> </w:t>
      </w:r>
      <w:r>
        <w:rPr>
          <w:i/>
          <w:color w:val="231F20"/>
          <w:u w:val="single" w:color="221E1F"/>
        </w:rPr>
        <w:t xml:space="preserve">    </w:t>
      </w:r>
      <w:r>
        <w:rPr>
          <w:i/>
          <w:color w:val="231F20"/>
          <w:spacing w:val="-10"/>
          <w:u w:val="single" w:color="221E1F"/>
        </w:rPr>
        <w:t xml:space="preserve"> </w:t>
      </w:r>
      <w:r>
        <w:rPr>
          <w:i/>
          <w:color w:val="231F20"/>
          <w:w w:val="95"/>
        </w:rPr>
        <w:t>[name of local mediation/arbitration program]</w:t>
      </w:r>
      <w:r>
        <w:rPr>
          <w:color w:val="231F20"/>
          <w:w w:val="95"/>
        </w:rPr>
        <w:t xml:space="preserve">, or other forum </w:t>
      </w:r>
      <w:r>
        <w:rPr>
          <w:color w:val="231F20"/>
          <w:spacing w:val="2"/>
          <w:w w:val="95"/>
        </w:rPr>
        <w:t xml:space="preserve">mutually </w:t>
      </w:r>
      <w:r>
        <w:rPr>
          <w:color w:val="231F20"/>
          <w:w w:val="90"/>
        </w:rPr>
        <w:t>agreed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parties.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prevailing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3"/>
          <w:w w:val="90"/>
        </w:rPr>
        <w:t>party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binding arbitration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litigation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recover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attorneys’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costs. Litigation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brought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federal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court, 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appropriate,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within</w:t>
      </w:r>
      <w:r>
        <w:rPr>
          <w:color w:val="231F20"/>
          <w:spacing w:val="2"/>
          <w:w w:val="90"/>
          <w:u w:val="single" w:color="221E1F"/>
        </w:rPr>
        <w:t xml:space="preserve"> </w:t>
      </w:r>
      <w:r>
        <w:rPr>
          <w:color w:val="231F20"/>
          <w:spacing w:val="2"/>
          <w:w w:val="90"/>
          <w:u w:val="single" w:color="221E1F"/>
        </w:rPr>
        <w:tab/>
      </w:r>
      <w:r>
        <w:rPr>
          <w:i/>
          <w:color w:val="231F20"/>
          <w:w w:val="95"/>
        </w:rPr>
        <w:t>[state,</w:t>
      </w:r>
      <w:r>
        <w:rPr>
          <w:i/>
          <w:color w:val="231F20"/>
          <w:spacing w:val="-23"/>
          <w:w w:val="95"/>
        </w:rPr>
        <w:t xml:space="preserve"> </w:t>
      </w:r>
      <w:r>
        <w:rPr>
          <w:i/>
          <w:color w:val="231F20"/>
          <w:w w:val="95"/>
        </w:rPr>
        <w:t>local</w:t>
      </w:r>
      <w:r>
        <w:rPr>
          <w:i/>
          <w:color w:val="231F20"/>
          <w:spacing w:val="-23"/>
          <w:w w:val="95"/>
        </w:rPr>
        <w:t xml:space="preserve"> </w:t>
      </w:r>
      <w:r>
        <w:rPr>
          <w:i/>
          <w:color w:val="231F20"/>
          <w:spacing w:val="2"/>
          <w:w w:val="95"/>
        </w:rPr>
        <w:t>district</w:t>
      </w:r>
      <w:r>
        <w:rPr>
          <w:i/>
          <w:color w:val="231F20"/>
          <w:spacing w:val="-22"/>
          <w:w w:val="95"/>
        </w:rPr>
        <w:t xml:space="preserve"> </w:t>
      </w:r>
      <w:r>
        <w:rPr>
          <w:i/>
          <w:color w:val="231F20"/>
          <w:w w:val="95"/>
        </w:rPr>
        <w:t>court]</w:t>
      </w:r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  <w:w w:val="90"/>
        </w:rPr>
        <w:t xml:space="preserve">Agreement, together </w:t>
      </w:r>
      <w:r>
        <w:rPr>
          <w:color w:val="231F20"/>
          <w:spacing w:val="2"/>
          <w:w w:val="90"/>
        </w:rPr>
        <w:t xml:space="preserve">with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-4"/>
          <w:w w:val="90"/>
        </w:rPr>
        <w:t xml:space="preserve">SOW(s), </w:t>
      </w:r>
      <w:r>
        <w:rPr>
          <w:color w:val="231F20"/>
          <w:w w:val="90"/>
        </w:rPr>
        <w:t>comprises the entire understanding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 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parties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hereto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matter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herein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contained,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supersedes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 xml:space="preserve">merges </w:t>
      </w:r>
      <w:r>
        <w:rPr>
          <w:color w:val="231F20"/>
          <w:spacing w:val="3"/>
          <w:w w:val="85"/>
        </w:rPr>
        <w:t xml:space="preserve">all </w:t>
      </w:r>
      <w:r>
        <w:rPr>
          <w:color w:val="231F20"/>
          <w:w w:val="85"/>
        </w:rPr>
        <w:t xml:space="preserve">prior and contemporaneous agreements, </w:t>
      </w:r>
      <w:proofErr w:type="gramStart"/>
      <w:r>
        <w:rPr>
          <w:color w:val="231F20"/>
          <w:w w:val="85"/>
        </w:rPr>
        <w:t>understandings</w:t>
      </w:r>
      <w:proofErr w:type="gramEnd"/>
      <w:r>
        <w:rPr>
          <w:color w:val="231F20"/>
          <w:w w:val="85"/>
        </w:rPr>
        <w:t xml:space="preserve"> and </w:t>
      </w:r>
      <w:r>
        <w:rPr>
          <w:color w:val="231F20"/>
          <w:spacing w:val="2"/>
          <w:w w:val="85"/>
        </w:rPr>
        <w:t xml:space="preserve">discus- </w:t>
      </w:r>
      <w:proofErr w:type="spellStart"/>
      <w:r>
        <w:rPr>
          <w:color w:val="231F20"/>
          <w:w w:val="90"/>
        </w:rPr>
        <w:t>sions</w:t>
      </w:r>
      <w:proofErr w:type="spellEnd"/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parties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relating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Services.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notices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delivered </w:t>
      </w:r>
      <w:r>
        <w:rPr>
          <w:color w:val="231F20"/>
          <w:w w:val="85"/>
        </w:rPr>
        <w:t>in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writing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parties’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respective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addresses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below,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subsequently </w:t>
      </w:r>
      <w:r>
        <w:rPr>
          <w:color w:val="231F20"/>
          <w:w w:val="95"/>
        </w:rPr>
        <w:t>updated.</w:t>
      </w:r>
    </w:p>
    <w:p w14:paraId="67C6CA89" w14:textId="77777777" w:rsidR="00D3196E" w:rsidRDefault="00D3196E">
      <w:pPr>
        <w:spacing w:line="237" w:lineRule="auto"/>
        <w:jc w:val="both"/>
        <w:sectPr w:rsidR="00D3196E">
          <w:type w:val="continuous"/>
          <w:pgSz w:w="12240" w:h="15840"/>
          <w:pgMar w:top="760" w:right="1220" w:bottom="280" w:left="1220" w:header="720" w:footer="720" w:gutter="0"/>
          <w:cols w:num="2" w:space="720" w:equalWidth="0">
            <w:col w:w="4728" w:space="274"/>
            <w:col w:w="4798"/>
          </w:cols>
        </w:sectPr>
      </w:pPr>
    </w:p>
    <w:p w14:paraId="5054DB49" w14:textId="77777777" w:rsidR="00D3196E" w:rsidRDefault="00D3196E">
      <w:pPr>
        <w:pStyle w:val="BodyText"/>
        <w:spacing w:before="8"/>
        <w:ind w:left="0"/>
        <w:rPr>
          <w:sz w:val="22"/>
        </w:rPr>
      </w:pPr>
    </w:p>
    <w:p w14:paraId="626D607A" w14:textId="77777777" w:rsidR="00D3196E" w:rsidRDefault="00D1371A">
      <w:pPr>
        <w:pStyle w:val="Heading2"/>
        <w:ind w:firstLine="0"/>
      </w:pPr>
      <w:r>
        <w:rPr>
          <w:color w:val="231F20"/>
          <w:w w:val="90"/>
        </w:rPr>
        <w:t>Designer:</w:t>
      </w:r>
    </w:p>
    <w:p w14:paraId="191B03CF" w14:textId="77777777" w:rsidR="00D3196E" w:rsidRDefault="00D1371A">
      <w:pPr>
        <w:pStyle w:val="BodyText"/>
        <w:tabs>
          <w:tab w:val="left" w:pos="8622"/>
        </w:tabs>
        <w:spacing w:before="72"/>
      </w:pPr>
      <w:r>
        <w:rPr>
          <w:color w:val="231F20"/>
          <w:w w:val="95"/>
        </w:rPr>
        <w:t>Name: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6DEDB9" w14:textId="77777777" w:rsidR="00D3196E" w:rsidRDefault="00D3196E">
      <w:pPr>
        <w:pStyle w:val="BodyText"/>
        <w:ind w:left="0"/>
        <w:rPr>
          <w:sz w:val="9"/>
        </w:rPr>
      </w:pPr>
    </w:p>
    <w:p w14:paraId="60459DA8" w14:textId="77777777" w:rsidR="00D3196E" w:rsidRDefault="00D1371A">
      <w:pPr>
        <w:pStyle w:val="BodyText"/>
        <w:tabs>
          <w:tab w:val="left" w:pos="8647"/>
        </w:tabs>
        <w:spacing w:before="93"/>
      </w:pPr>
      <w:r>
        <w:rPr>
          <w:color w:val="231F20"/>
          <w:w w:val="95"/>
        </w:rPr>
        <w:t>Address: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BE32DC" w14:textId="77777777" w:rsidR="00D3196E" w:rsidRDefault="00D3196E">
      <w:pPr>
        <w:pStyle w:val="BodyText"/>
        <w:spacing w:before="2"/>
        <w:ind w:left="0"/>
        <w:rPr>
          <w:sz w:val="9"/>
        </w:rPr>
      </w:pPr>
    </w:p>
    <w:p w14:paraId="40B2134A" w14:textId="77777777" w:rsidR="00D3196E" w:rsidRDefault="00D1371A">
      <w:pPr>
        <w:pStyle w:val="BodyText"/>
        <w:tabs>
          <w:tab w:val="left" w:pos="8668"/>
        </w:tabs>
        <w:spacing w:before="93"/>
      </w:pPr>
      <w:r>
        <w:rPr>
          <w:color w:val="231F20"/>
          <w:w w:val="90"/>
        </w:rPr>
        <w:t>Designer Contact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A9AD0E8" w14:textId="77777777" w:rsidR="00D3196E" w:rsidRDefault="00D3196E">
      <w:pPr>
        <w:pStyle w:val="BodyText"/>
        <w:ind w:left="0"/>
        <w:rPr>
          <w:sz w:val="9"/>
        </w:rPr>
      </w:pPr>
    </w:p>
    <w:p w14:paraId="704D11A5" w14:textId="77777777" w:rsidR="00D3196E" w:rsidRDefault="00D1371A">
      <w:pPr>
        <w:pStyle w:val="BodyText"/>
        <w:tabs>
          <w:tab w:val="left" w:pos="5651"/>
          <w:tab w:val="left" w:pos="8665"/>
        </w:tabs>
        <w:spacing w:before="93"/>
      </w:pPr>
      <w:r>
        <w:rPr>
          <w:color w:val="231F20"/>
          <w:w w:val="95"/>
        </w:rPr>
        <w:t>Signed: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AADE14" w14:textId="77777777" w:rsidR="00D3196E" w:rsidRDefault="00D3196E">
      <w:pPr>
        <w:pStyle w:val="BodyText"/>
        <w:spacing w:before="13"/>
        <w:ind w:left="0"/>
        <w:rPr>
          <w:sz w:val="12"/>
        </w:rPr>
      </w:pPr>
    </w:p>
    <w:p w14:paraId="511677E9" w14:textId="77777777" w:rsidR="00D3196E" w:rsidRDefault="00D1371A">
      <w:pPr>
        <w:pStyle w:val="Heading2"/>
        <w:ind w:firstLine="0"/>
      </w:pPr>
      <w:r>
        <w:rPr>
          <w:color w:val="231F20"/>
          <w:w w:val="90"/>
        </w:rPr>
        <w:t>Client:</w:t>
      </w:r>
    </w:p>
    <w:p w14:paraId="66030CE5" w14:textId="77777777" w:rsidR="00D3196E" w:rsidRDefault="00D1371A">
      <w:pPr>
        <w:pStyle w:val="BodyText"/>
        <w:tabs>
          <w:tab w:val="left" w:pos="8622"/>
        </w:tabs>
        <w:spacing w:before="73"/>
      </w:pPr>
      <w:r>
        <w:rPr>
          <w:color w:val="231F20"/>
          <w:w w:val="95"/>
        </w:rPr>
        <w:t>Name: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E129292" w14:textId="77777777" w:rsidR="00D3196E" w:rsidRDefault="00D3196E">
      <w:pPr>
        <w:pStyle w:val="BodyText"/>
        <w:ind w:left="0"/>
        <w:rPr>
          <w:sz w:val="9"/>
        </w:rPr>
      </w:pPr>
    </w:p>
    <w:p w14:paraId="498DBBA9" w14:textId="77777777" w:rsidR="00D3196E" w:rsidRDefault="00D1371A">
      <w:pPr>
        <w:pStyle w:val="BodyText"/>
        <w:tabs>
          <w:tab w:val="left" w:pos="8647"/>
        </w:tabs>
        <w:spacing w:before="93"/>
      </w:pPr>
      <w:r>
        <w:rPr>
          <w:color w:val="231F20"/>
          <w:w w:val="95"/>
        </w:rPr>
        <w:t>Address: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652D51" w14:textId="77777777" w:rsidR="00D3196E" w:rsidRDefault="00D3196E">
      <w:pPr>
        <w:pStyle w:val="BodyText"/>
        <w:ind w:left="0"/>
        <w:rPr>
          <w:sz w:val="9"/>
        </w:rPr>
      </w:pPr>
    </w:p>
    <w:p w14:paraId="0D885DFC" w14:textId="77777777" w:rsidR="00D3196E" w:rsidRDefault="00D1371A">
      <w:pPr>
        <w:pStyle w:val="BodyText"/>
        <w:tabs>
          <w:tab w:val="left" w:pos="8696"/>
        </w:tabs>
        <w:spacing w:before="93"/>
      </w:pPr>
      <w:r>
        <w:rPr>
          <w:color w:val="231F20"/>
          <w:w w:val="90"/>
        </w:rPr>
        <w:t>Client Officer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8A530E" w14:textId="77777777" w:rsidR="00D3196E" w:rsidRDefault="00D3196E">
      <w:pPr>
        <w:pStyle w:val="BodyText"/>
        <w:ind w:left="0"/>
        <w:rPr>
          <w:sz w:val="9"/>
        </w:rPr>
      </w:pPr>
    </w:p>
    <w:p w14:paraId="2CA11701" w14:textId="77777777" w:rsidR="00D3196E" w:rsidRDefault="00D1371A">
      <w:pPr>
        <w:pStyle w:val="BodyText"/>
        <w:tabs>
          <w:tab w:val="left" w:pos="8638"/>
        </w:tabs>
        <w:spacing w:before="93"/>
      </w:pPr>
      <w:r>
        <w:rPr>
          <w:color w:val="231F20"/>
        </w:rPr>
        <w:t>Title: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FC4FD0" w14:textId="77777777" w:rsidR="00D3196E" w:rsidRDefault="00D3196E">
      <w:pPr>
        <w:pStyle w:val="BodyText"/>
        <w:ind w:left="0"/>
        <w:rPr>
          <w:sz w:val="9"/>
        </w:rPr>
      </w:pPr>
    </w:p>
    <w:p w14:paraId="7C8EBF37" w14:textId="77777777" w:rsidR="00D3196E" w:rsidRDefault="00D1371A">
      <w:pPr>
        <w:pStyle w:val="BodyText"/>
        <w:tabs>
          <w:tab w:val="left" w:pos="5651"/>
          <w:tab w:val="left" w:pos="8665"/>
        </w:tabs>
        <w:spacing w:before="93"/>
      </w:pPr>
      <w:r>
        <w:rPr>
          <w:color w:val="231F20"/>
          <w:w w:val="95"/>
        </w:rPr>
        <w:t>Signed: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D3196E">
      <w:type w:val="continuous"/>
      <w:pgSz w:w="12240" w:h="15840"/>
      <w:pgMar w:top="7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18D5"/>
    <w:multiLevelType w:val="multilevel"/>
    <w:tmpl w:val="6162604C"/>
    <w:lvl w:ilvl="0">
      <w:start w:val="1"/>
      <w:numFmt w:val="decimal"/>
      <w:lvlText w:val="%1."/>
      <w:lvlJc w:val="left"/>
      <w:pPr>
        <w:ind w:left="261" w:hanging="150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82"/>
        <w:sz w:val="17"/>
        <w:szCs w:val="17"/>
      </w:rPr>
    </w:lvl>
    <w:lvl w:ilvl="1">
      <w:start w:val="1"/>
      <w:numFmt w:val="decimal"/>
      <w:lvlText w:val="%1.%2"/>
      <w:lvlJc w:val="left"/>
      <w:pPr>
        <w:ind w:left="112" w:hanging="220"/>
        <w:jc w:val="left"/>
      </w:pPr>
      <w:rPr>
        <w:rFonts w:ascii="Palatino Linotype" w:eastAsia="Palatino Linotype" w:hAnsi="Palatino Linotype" w:cs="Palatino Linotype" w:hint="default"/>
        <w:color w:val="231F20"/>
        <w:spacing w:val="-4"/>
        <w:w w:val="89"/>
        <w:sz w:val="15"/>
        <w:szCs w:val="15"/>
      </w:rPr>
    </w:lvl>
    <w:lvl w:ilvl="2">
      <w:numFmt w:val="bullet"/>
      <w:lvlText w:val="•"/>
      <w:lvlJc w:val="left"/>
      <w:pPr>
        <w:ind w:left="200" w:hanging="220"/>
      </w:pPr>
      <w:rPr>
        <w:rFonts w:hint="default"/>
      </w:rPr>
    </w:lvl>
    <w:lvl w:ilvl="3">
      <w:numFmt w:val="bullet"/>
      <w:lvlText w:val="•"/>
      <w:lvlJc w:val="left"/>
      <w:pPr>
        <w:ind w:left="141" w:hanging="220"/>
      </w:pPr>
      <w:rPr>
        <w:rFonts w:hint="default"/>
      </w:rPr>
    </w:lvl>
    <w:lvl w:ilvl="4">
      <w:numFmt w:val="bullet"/>
      <w:lvlText w:val="•"/>
      <w:lvlJc w:val="left"/>
      <w:pPr>
        <w:ind w:left="81" w:hanging="220"/>
      </w:pPr>
      <w:rPr>
        <w:rFonts w:hint="default"/>
      </w:rPr>
    </w:lvl>
    <w:lvl w:ilvl="5">
      <w:numFmt w:val="bullet"/>
      <w:lvlText w:val="•"/>
      <w:lvlJc w:val="left"/>
      <w:pPr>
        <w:ind w:left="22" w:hanging="220"/>
      </w:pPr>
      <w:rPr>
        <w:rFonts w:hint="default"/>
      </w:rPr>
    </w:lvl>
    <w:lvl w:ilvl="6">
      <w:numFmt w:val="bullet"/>
      <w:lvlText w:val="•"/>
      <w:lvlJc w:val="left"/>
      <w:pPr>
        <w:ind w:left="-38" w:hanging="220"/>
      </w:pPr>
      <w:rPr>
        <w:rFonts w:hint="default"/>
      </w:rPr>
    </w:lvl>
    <w:lvl w:ilvl="7">
      <w:numFmt w:val="bullet"/>
      <w:lvlText w:val="•"/>
      <w:lvlJc w:val="left"/>
      <w:pPr>
        <w:ind w:left="-97" w:hanging="220"/>
      </w:pPr>
      <w:rPr>
        <w:rFonts w:hint="default"/>
      </w:rPr>
    </w:lvl>
    <w:lvl w:ilvl="8">
      <w:numFmt w:val="bullet"/>
      <w:lvlText w:val="•"/>
      <w:lvlJc w:val="left"/>
      <w:pPr>
        <w:ind w:left="-15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96E"/>
    <w:rsid w:val="007B7C52"/>
    <w:rsid w:val="00911979"/>
    <w:rsid w:val="00D1371A"/>
    <w:rsid w:val="00D3196E"/>
    <w:rsid w:val="00E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CABDF5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82"/>
      <w:ind w:left="11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111" w:hanging="237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1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9"/>
      <w:ind w:lef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2021-02-08T21:52:00Z</dcterms:created>
  <dcterms:modified xsi:type="dcterms:W3CDTF">2021-02-16T16:31:00Z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