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6B8A" w14:textId="096E0A4C" w:rsidR="004C35F7" w:rsidRDefault="00804EED">
      <w:pPr>
        <w:pStyle w:val="BodyText"/>
        <w:rPr>
          <w:sz w:val="20"/>
        </w:rPr>
      </w:pPr>
      <w:r>
        <w:rPr>
          <w:noProof/>
          <w:sz w:val="20"/>
        </w:rPr>
        <w:pict w14:anchorId="3EBE6882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.75pt;margin-top:-.4pt;width:478.7pt;height:34.5pt;z-index:-487585537" filled="f" stroked="f">
            <v:textbox inset="0,0,0,0">
              <w:txbxContent>
                <w:p w14:paraId="13C0FA4C" w14:textId="40544AC8" w:rsidR="00740711" w:rsidRDefault="00740711" w:rsidP="00740711">
                  <w:pPr>
                    <w:tabs>
                      <w:tab w:val="left" w:pos="6218"/>
                    </w:tabs>
                    <w:spacing w:before="1"/>
                    <w:rPr>
                      <w:rFonts w:ascii="Book Antiqua" w:hAnsi="Book Antiqua"/>
                      <w:i/>
                      <w:color w:val="231F20"/>
                      <w:w w:val="95"/>
                      <w:sz w:val="17"/>
                    </w:rPr>
                  </w:pP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17"/>
                    </w:rPr>
                    <w:t>[Illustrator’s or Designer’s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9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17"/>
                    </w:rPr>
                    <w:t>Letterhead]</w:t>
                  </w:r>
                </w:p>
                <w:p w14:paraId="7CC5B23E" w14:textId="475401B0" w:rsidR="00740711" w:rsidRDefault="00740711" w:rsidP="00740711">
                  <w:pPr>
                    <w:tabs>
                      <w:tab w:val="left" w:pos="6218"/>
                    </w:tabs>
                    <w:spacing w:before="1"/>
                    <w:rPr>
                      <w:rFonts w:ascii="Book Antiqua" w:hAnsi="Book Antiqua"/>
                      <w:i/>
                      <w:color w:val="231F20"/>
                      <w:w w:val="95"/>
                      <w:sz w:val="17"/>
                    </w:rPr>
                  </w:pPr>
                </w:p>
                <w:p w14:paraId="7CD19EDE" w14:textId="5BD612BD" w:rsidR="00740711" w:rsidRPr="00740711" w:rsidRDefault="00740711" w:rsidP="00740711">
                  <w:pPr>
                    <w:tabs>
                      <w:tab w:val="left" w:pos="6218"/>
                    </w:tabs>
                    <w:spacing w:before="1"/>
                    <w:rPr>
                      <w:rFonts w:ascii="Book Antiqua" w:hAnsi="Book Antiqua"/>
                      <w:i/>
                      <w:color w:val="FF0000"/>
                      <w:sz w:val="17"/>
                    </w:rPr>
                  </w:pPr>
                  <w:r>
                    <w:rPr>
                      <w:rFonts w:ascii="Book Antiqua" w:hAnsi="Book Antiqua"/>
                      <w:i/>
                      <w:color w:val="FF0000"/>
                      <w:w w:val="95"/>
                      <w:sz w:val="17"/>
                    </w:rPr>
                    <w:t>[Remove all language in parentheses before using this form.]</w:t>
                  </w:r>
                </w:p>
                <w:p w14:paraId="48A7B6B9" w14:textId="1B0E6EE5" w:rsidR="004C35F7" w:rsidRDefault="00380252">
                  <w:pPr>
                    <w:tabs>
                      <w:tab w:val="left" w:pos="6218"/>
                    </w:tabs>
                    <w:spacing w:before="1"/>
                    <w:rPr>
                      <w:rFonts w:ascii="Book Antiqua" w:hAnsi="Book Antiqua"/>
                      <w:i/>
                      <w:sz w:val="17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pacing w:val="4"/>
                      <w:w w:val="80"/>
                      <w:sz w:val="26"/>
                    </w:rPr>
                    <w:tab/>
                  </w:r>
                </w:p>
              </w:txbxContent>
            </v:textbox>
          </v:shape>
        </w:pict>
      </w:r>
    </w:p>
    <w:p w14:paraId="022D7C8E" w14:textId="77777777" w:rsidR="004C35F7" w:rsidRDefault="004C35F7" w:rsidP="00164A8B">
      <w:pPr>
        <w:pStyle w:val="BodyText"/>
        <w:jc w:val="right"/>
        <w:rPr>
          <w:sz w:val="20"/>
        </w:rPr>
      </w:pPr>
    </w:p>
    <w:p w14:paraId="0B082B36" w14:textId="77777777" w:rsidR="00804EED" w:rsidRPr="00804EED" w:rsidRDefault="00804EED">
      <w:pPr>
        <w:spacing w:before="82"/>
        <w:ind w:left="5388"/>
        <w:rPr>
          <w:rFonts w:ascii="Book Antiqua"/>
          <w:i/>
          <w:color w:val="231F20"/>
          <w:sz w:val="28"/>
          <w:szCs w:val="28"/>
        </w:rPr>
      </w:pPr>
    </w:p>
    <w:p w14:paraId="65889611" w14:textId="6B3533D9" w:rsidR="00740711" w:rsidRPr="00740711" w:rsidRDefault="00740711" w:rsidP="00740711">
      <w:pPr>
        <w:spacing w:before="82"/>
        <w:jc w:val="center"/>
        <w:rPr>
          <w:rFonts w:ascii="Book Antiqua"/>
          <w:iCs/>
          <w:sz w:val="17"/>
        </w:rPr>
      </w:pPr>
      <w:r>
        <w:rPr>
          <w:rFonts w:ascii="Arial" w:hAnsi="Arial"/>
          <w:b/>
          <w:color w:val="231F20"/>
          <w:spacing w:val="5"/>
          <w:w w:val="80"/>
          <w:sz w:val="26"/>
        </w:rPr>
        <w:t xml:space="preserve">NONDISCLOSURE AGREEMENT </w:t>
      </w:r>
      <w:r>
        <w:rPr>
          <w:rFonts w:ascii="Arial" w:hAnsi="Arial"/>
          <w:b/>
          <w:color w:val="231F20"/>
          <w:spacing w:val="4"/>
          <w:w w:val="80"/>
          <w:sz w:val="26"/>
        </w:rPr>
        <w:t>FOR</w:t>
      </w:r>
      <w:r>
        <w:rPr>
          <w:rFonts w:ascii="Arial" w:hAnsi="Arial"/>
          <w:b/>
          <w:color w:val="231F20"/>
          <w:spacing w:val="23"/>
          <w:w w:val="80"/>
          <w:sz w:val="26"/>
        </w:rPr>
        <w:t xml:space="preserve"> </w:t>
      </w:r>
      <w:r>
        <w:rPr>
          <w:rFonts w:ascii="Arial" w:hAnsi="Arial"/>
          <w:b/>
          <w:color w:val="231F20"/>
          <w:spacing w:val="5"/>
          <w:w w:val="80"/>
          <w:sz w:val="26"/>
        </w:rPr>
        <w:t>SUBMITTING</w:t>
      </w:r>
      <w:r>
        <w:rPr>
          <w:rFonts w:ascii="Arial" w:hAnsi="Arial"/>
          <w:b/>
          <w:color w:val="231F20"/>
          <w:spacing w:val="11"/>
          <w:w w:val="80"/>
          <w:sz w:val="26"/>
        </w:rPr>
        <w:t xml:space="preserve"> </w:t>
      </w:r>
      <w:r>
        <w:rPr>
          <w:rFonts w:ascii="Arial" w:hAnsi="Arial"/>
          <w:b/>
          <w:color w:val="231F20"/>
          <w:spacing w:val="4"/>
          <w:w w:val="80"/>
          <w:sz w:val="26"/>
        </w:rPr>
        <w:t>IDEAS</w:t>
      </w:r>
    </w:p>
    <w:p w14:paraId="1A9817DE" w14:textId="77777777" w:rsidR="004C35F7" w:rsidRPr="00804EED" w:rsidRDefault="004C35F7">
      <w:pPr>
        <w:pStyle w:val="BodyText"/>
        <w:rPr>
          <w:rFonts w:ascii="Book Antiqua"/>
          <w:i/>
          <w:sz w:val="20"/>
          <w:szCs w:val="20"/>
        </w:rPr>
      </w:pPr>
    </w:p>
    <w:p w14:paraId="20BD6704" w14:textId="77777777" w:rsidR="004C35F7" w:rsidRDefault="00380252">
      <w:pPr>
        <w:pStyle w:val="Title"/>
        <w:tabs>
          <w:tab w:val="left" w:pos="3307"/>
          <w:tab w:val="left" w:pos="5587"/>
        </w:tabs>
        <w:spacing w:before="102" w:line="472" w:lineRule="auto"/>
        <w:ind w:right="3061"/>
      </w:pPr>
      <w:r>
        <w:rPr>
          <w:color w:val="231F20"/>
          <w:w w:val="95"/>
        </w:rPr>
        <w:t>Agreement,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day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5"/>
        </w:rPr>
        <w:tab/>
      </w:r>
      <w:r>
        <w:rPr>
          <w:rFonts w:ascii="Book Antiqua" w:hAnsi="Book Antiqua"/>
          <w:i/>
          <w:color w:val="231F20"/>
        </w:rPr>
        <w:t>[date]</w:t>
      </w:r>
      <w:r>
        <w:rPr>
          <w:rFonts w:ascii="Book Antiqua" w:hAnsi="Book Antiqua"/>
          <w:i/>
          <w:color w:val="231F20"/>
        </w:rPr>
        <w:tab/>
      </w:r>
      <w:r>
        <w:rPr>
          <w:color w:val="231F20"/>
          <w:spacing w:val="-3"/>
          <w:w w:val="85"/>
        </w:rPr>
        <w:t xml:space="preserve">between </w:t>
      </w:r>
      <w:r>
        <w:rPr>
          <w:color w:val="231F20"/>
        </w:rPr>
        <w:t>(hereinafter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“Illustrator”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“Designer”),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</w:t>
      </w:r>
    </w:p>
    <w:p w14:paraId="1D25C14C" w14:textId="77777777" w:rsidR="004C35F7" w:rsidRDefault="00380252">
      <w:pPr>
        <w:pStyle w:val="Title"/>
        <w:tabs>
          <w:tab w:val="left" w:pos="3580"/>
        </w:tabs>
      </w:pPr>
      <w:r>
        <w:rPr>
          <w:color w:val="231F20"/>
        </w:rPr>
        <w:t>and</w:t>
      </w:r>
      <w:r>
        <w:rPr>
          <w:color w:val="231F20"/>
        </w:rPr>
        <w:tab/>
        <w:t>(hereinafter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“Recipient”),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</w:t>
      </w:r>
    </w:p>
    <w:p w14:paraId="4C7546F7" w14:textId="77777777" w:rsidR="004C35F7" w:rsidRDefault="004C35F7">
      <w:pPr>
        <w:pStyle w:val="BodyText"/>
        <w:rPr>
          <w:rFonts w:ascii="Arial"/>
          <w:sz w:val="20"/>
        </w:rPr>
      </w:pPr>
    </w:p>
    <w:p w14:paraId="4A306113" w14:textId="77777777" w:rsidR="004C35F7" w:rsidRDefault="004C35F7">
      <w:pPr>
        <w:pStyle w:val="BodyText"/>
        <w:rPr>
          <w:rFonts w:ascii="Arial"/>
          <w:sz w:val="20"/>
        </w:rPr>
      </w:pPr>
    </w:p>
    <w:p w14:paraId="3D08EC98" w14:textId="77777777" w:rsidR="004C35F7" w:rsidRDefault="004C35F7">
      <w:pPr>
        <w:pStyle w:val="BodyText"/>
        <w:rPr>
          <w:rFonts w:ascii="Arial"/>
          <w:sz w:val="20"/>
        </w:rPr>
      </w:pPr>
    </w:p>
    <w:p w14:paraId="1A696321" w14:textId="77777777" w:rsidR="004C35F7" w:rsidRDefault="004C35F7">
      <w:pPr>
        <w:rPr>
          <w:rFonts w:ascii="Arial"/>
          <w:sz w:val="20"/>
        </w:rPr>
        <w:sectPr w:rsidR="004C35F7">
          <w:type w:val="continuous"/>
          <w:pgSz w:w="12240" w:h="15840"/>
          <w:pgMar w:top="680" w:right="1720" w:bottom="280" w:left="1240" w:header="720" w:footer="720" w:gutter="0"/>
          <w:cols w:space="720"/>
        </w:sectPr>
      </w:pPr>
    </w:p>
    <w:p w14:paraId="580CAFA5" w14:textId="77777777" w:rsidR="004C35F7" w:rsidRDefault="004C35F7">
      <w:pPr>
        <w:pStyle w:val="BodyText"/>
        <w:rPr>
          <w:rFonts w:ascii="Arial"/>
          <w:sz w:val="20"/>
        </w:rPr>
      </w:pPr>
    </w:p>
    <w:p w14:paraId="79BB31CB" w14:textId="77777777" w:rsidR="004C35F7" w:rsidRDefault="00380252">
      <w:pPr>
        <w:pStyle w:val="BodyText"/>
        <w:spacing w:line="252" w:lineRule="auto"/>
        <w:ind w:left="115" w:right="339"/>
      </w:pPr>
      <w:proofErr w:type="gramStart"/>
      <w:r>
        <w:rPr>
          <w:rFonts w:ascii="Bookman Old Style" w:hAnsi="Bookman Old Style"/>
          <w:color w:val="231F20"/>
        </w:rPr>
        <w:t>Whereas,</w:t>
      </w:r>
      <w:proofErr w:type="gramEnd"/>
      <w:r>
        <w:rPr>
          <w:rFonts w:ascii="Bookman Old Style" w:hAnsi="Bookman Old Style"/>
          <w:color w:val="231F20"/>
        </w:rPr>
        <w:t xml:space="preserve"> </w:t>
      </w:r>
      <w:r>
        <w:rPr>
          <w:color w:val="231F20"/>
        </w:rPr>
        <w:t>the Illustrator [or Designer] has developed certain valuable information, concepts, ideas, or designs, which the Illustrator [or Designer] deems confidential (hereinafter referred to as the “Information”); and</w:t>
      </w:r>
    </w:p>
    <w:p w14:paraId="1D722552" w14:textId="77777777" w:rsidR="004C35F7" w:rsidRDefault="004C35F7">
      <w:pPr>
        <w:pStyle w:val="BodyText"/>
        <w:spacing w:before="5"/>
      </w:pPr>
    </w:p>
    <w:p w14:paraId="3F0E75E8" w14:textId="77777777" w:rsidR="004C35F7" w:rsidRDefault="00380252">
      <w:pPr>
        <w:pStyle w:val="BodyText"/>
        <w:spacing w:line="249" w:lineRule="auto"/>
        <w:ind w:left="115" w:right="740"/>
      </w:pPr>
      <w:proofErr w:type="gramStart"/>
      <w:r>
        <w:rPr>
          <w:rFonts w:ascii="Bookman Old Style"/>
          <w:color w:val="231F20"/>
          <w:spacing w:val="-2"/>
        </w:rPr>
        <w:t>Whereas,</w:t>
      </w:r>
      <w:proofErr w:type="gramEnd"/>
      <w:r>
        <w:rPr>
          <w:rFonts w:ascii="Bookman Old Style"/>
          <w:color w:val="231F20"/>
          <w:spacing w:val="-2"/>
        </w:rPr>
        <w:t xml:space="preserve"> </w:t>
      </w:r>
      <w:r>
        <w:rPr>
          <w:color w:val="231F20"/>
        </w:rPr>
        <w:t>the Recipient is in the business of using such Information for its projects and wishes to review the Information; and</w:t>
      </w:r>
    </w:p>
    <w:p w14:paraId="28CE2B2F" w14:textId="77777777" w:rsidR="004C35F7" w:rsidRDefault="004C35F7">
      <w:pPr>
        <w:pStyle w:val="BodyText"/>
        <w:rPr>
          <w:sz w:val="18"/>
        </w:rPr>
      </w:pPr>
    </w:p>
    <w:p w14:paraId="085B851E" w14:textId="77777777" w:rsidR="004C35F7" w:rsidRDefault="00380252">
      <w:pPr>
        <w:pStyle w:val="BodyText"/>
        <w:spacing w:line="249" w:lineRule="auto"/>
        <w:ind w:left="115" w:right="339"/>
      </w:pPr>
      <w:proofErr w:type="gramStart"/>
      <w:r>
        <w:rPr>
          <w:rFonts w:ascii="Bookman Old Style"/>
          <w:color w:val="231F20"/>
        </w:rPr>
        <w:t>Whereas,</w:t>
      </w:r>
      <w:proofErr w:type="gramEnd"/>
      <w:r>
        <w:rPr>
          <w:rFonts w:ascii="Bookman Old Style"/>
          <w:color w:val="231F20"/>
        </w:rPr>
        <w:t xml:space="preserve"> </w:t>
      </w:r>
      <w:r>
        <w:rPr>
          <w:color w:val="231F20"/>
        </w:rPr>
        <w:t>the Illustrator [or Designer] wishes to disclose this Information to the Recipient; and</w:t>
      </w:r>
    </w:p>
    <w:p w14:paraId="3A0E779C" w14:textId="77777777" w:rsidR="004C35F7" w:rsidRDefault="004C35F7">
      <w:pPr>
        <w:pStyle w:val="BodyText"/>
        <w:spacing w:before="9"/>
      </w:pPr>
    </w:p>
    <w:p w14:paraId="580F7FDA" w14:textId="77777777" w:rsidR="004C35F7" w:rsidRDefault="00380252">
      <w:pPr>
        <w:pStyle w:val="BodyText"/>
        <w:spacing w:line="249" w:lineRule="auto"/>
        <w:ind w:left="115" w:right="989"/>
      </w:pPr>
      <w:proofErr w:type="gramStart"/>
      <w:r>
        <w:rPr>
          <w:rFonts w:ascii="Bookman Old Style"/>
          <w:color w:val="231F20"/>
          <w:spacing w:val="-2"/>
        </w:rPr>
        <w:t>Whereas,</w:t>
      </w:r>
      <w:proofErr w:type="gramEnd"/>
      <w:r>
        <w:rPr>
          <w:rFonts w:ascii="Bookman Old Style"/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Recipient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 Information, as provided in this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Agreement;</w:t>
      </w:r>
    </w:p>
    <w:p w14:paraId="65A8A26A" w14:textId="77777777" w:rsidR="004C35F7" w:rsidRDefault="004C35F7">
      <w:pPr>
        <w:pStyle w:val="BodyText"/>
        <w:spacing w:before="9"/>
      </w:pPr>
    </w:p>
    <w:p w14:paraId="116B9CA5" w14:textId="77777777" w:rsidR="004C35F7" w:rsidRDefault="00380252">
      <w:pPr>
        <w:pStyle w:val="BodyText"/>
        <w:spacing w:before="1" w:line="249" w:lineRule="auto"/>
        <w:ind w:left="115" w:right="339"/>
      </w:pPr>
      <w:r>
        <w:rPr>
          <w:rFonts w:ascii="Bookman Old Style"/>
          <w:color w:val="231F20"/>
        </w:rPr>
        <w:t xml:space="preserve">Now, therefore, </w:t>
      </w:r>
      <w:r>
        <w:rPr>
          <w:color w:val="231F20"/>
        </w:rPr>
        <w:t>in consideration of the foregoing premises and the mutual covenants hereinafter set forth and other valuable considerations, the parties hereto agree as follows:</w:t>
      </w:r>
    </w:p>
    <w:p w14:paraId="68651B23" w14:textId="77777777" w:rsidR="004C35F7" w:rsidRDefault="004C35F7">
      <w:pPr>
        <w:pStyle w:val="BodyText"/>
        <w:rPr>
          <w:sz w:val="18"/>
        </w:rPr>
      </w:pPr>
    </w:p>
    <w:p w14:paraId="09CF0C92" w14:textId="77777777" w:rsidR="004C35F7" w:rsidRDefault="00380252">
      <w:pPr>
        <w:pStyle w:val="Heading1"/>
        <w:numPr>
          <w:ilvl w:val="0"/>
          <w:numId w:val="1"/>
        </w:numPr>
        <w:tabs>
          <w:tab w:val="left" w:pos="299"/>
        </w:tabs>
      </w:pPr>
      <w:r>
        <w:rPr>
          <w:color w:val="231F20"/>
          <w:spacing w:val="8"/>
          <w:w w:val="85"/>
        </w:rPr>
        <w:t>DISCLOSURE</w:t>
      </w:r>
    </w:p>
    <w:p w14:paraId="6722045E" w14:textId="77777777" w:rsidR="004C35F7" w:rsidRDefault="00380252">
      <w:pPr>
        <w:pStyle w:val="BodyText"/>
        <w:spacing w:before="11" w:line="252" w:lineRule="auto"/>
        <w:ind w:left="115" w:right="900"/>
      </w:pPr>
      <w:r>
        <w:rPr>
          <w:color w:val="231F20"/>
          <w:w w:val="105"/>
        </w:rPr>
        <w:t>Illustrator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[or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Designer]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disclose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Recipient the Information, which</w:t>
      </w:r>
      <w:r>
        <w:rPr>
          <w:color w:val="231F20"/>
          <w:spacing w:val="-28"/>
          <w:w w:val="105"/>
        </w:rPr>
        <w:t xml:space="preserve"> </w:t>
      </w:r>
      <w:proofErr w:type="gramStart"/>
      <w:r>
        <w:rPr>
          <w:color w:val="231F20"/>
          <w:w w:val="105"/>
        </w:rPr>
        <w:t>concerns</w:t>
      </w:r>
      <w:proofErr w:type="gramEnd"/>
    </w:p>
    <w:p w14:paraId="1F0E875B" w14:textId="77777777" w:rsidR="004C35F7" w:rsidRDefault="00804EED">
      <w:pPr>
        <w:pStyle w:val="BodyText"/>
        <w:rPr>
          <w:sz w:val="28"/>
        </w:rPr>
      </w:pPr>
      <w:r>
        <w:pict w14:anchorId="759C652D">
          <v:shape id="_x0000_s1041" style="position:absolute;margin-left:67.75pt;margin-top:18.25pt;width:228.75pt;height:.1pt;z-index:-15728640;mso-wrap-distance-left:0;mso-wrap-distance-right:0;mso-position-horizontal-relative:page" coordorigin="1355,365" coordsize="4575,0" path="m1355,365r4574,e" filled="f" strokecolor="#231f20" strokeweight=".1175mm">
            <v:path arrowok="t"/>
            <w10:wrap type="topAndBottom" anchorx="page"/>
          </v:shape>
        </w:pict>
      </w:r>
      <w:r>
        <w:pict w14:anchorId="0BE269DC">
          <v:shape id="_x0000_s1040" style="position:absolute;margin-left:67.75pt;margin-top:38.7pt;width:228.75pt;height:.1pt;z-index:-15728128;mso-wrap-distance-left:0;mso-wrap-distance-right:0;mso-position-horizontal-relative:page" coordorigin="1355,774" coordsize="4575,0" path="m1355,774r4574,e" filled="f" strokecolor="#231f20" strokeweight=".1175mm">
            <v:path arrowok="t"/>
            <w10:wrap type="topAndBottom" anchorx="page"/>
          </v:shape>
        </w:pict>
      </w:r>
    </w:p>
    <w:p w14:paraId="0B6B758B" w14:textId="77777777" w:rsidR="004C35F7" w:rsidRDefault="004C35F7">
      <w:pPr>
        <w:pStyle w:val="BodyText"/>
        <w:spacing w:before="10"/>
        <w:rPr>
          <w:sz w:val="28"/>
        </w:rPr>
      </w:pPr>
    </w:p>
    <w:p w14:paraId="348913EA" w14:textId="77777777" w:rsidR="004C35F7" w:rsidRDefault="004C35F7">
      <w:pPr>
        <w:pStyle w:val="BodyText"/>
        <w:spacing w:before="4"/>
        <w:rPr>
          <w:sz w:val="19"/>
        </w:rPr>
      </w:pPr>
    </w:p>
    <w:p w14:paraId="09CDB740" w14:textId="77777777" w:rsidR="004C35F7" w:rsidRDefault="00380252">
      <w:pPr>
        <w:pStyle w:val="BodyText"/>
        <w:tabs>
          <w:tab w:val="left" w:pos="4689"/>
        </w:tabs>
        <w:ind w:left="115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33FBD16A" w14:textId="77777777" w:rsidR="004C35F7" w:rsidRDefault="004C35F7">
      <w:pPr>
        <w:pStyle w:val="BodyText"/>
        <w:spacing w:before="9"/>
      </w:pPr>
    </w:p>
    <w:p w14:paraId="5E9DAE11" w14:textId="77777777" w:rsidR="004C35F7" w:rsidRDefault="00380252">
      <w:pPr>
        <w:pStyle w:val="Heading1"/>
        <w:numPr>
          <w:ilvl w:val="0"/>
          <w:numId w:val="1"/>
        </w:numPr>
        <w:tabs>
          <w:tab w:val="left" w:pos="299"/>
        </w:tabs>
      </w:pPr>
      <w:r>
        <w:rPr>
          <w:color w:val="231F20"/>
          <w:spacing w:val="7"/>
          <w:w w:val="90"/>
        </w:rPr>
        <w:t>PROMOTION</w:t>
      </w:r>
    </w:p>
    <w:p w14:paraId="622BA4DB" w14:textId="77777777" w:rsidR="004C35F7" w:rsidRDefault="00380252">
      <w:pPr>
        <w:pStyle w:val="BodyText"/>
        <w:spacing w:before="11" w:line="252" w:lineRule="auto"/>
        <w:ind w:left="115" w:right="606"/>
      </w:pPr>
      <w:r>
        <w:rPr>
          <w:color w:val="231F20"/>
        </w:rPr>
        <w:t>Recipient agrees that this disclosure is only for 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purpose of the Recipient’s evaluation to determine its interest in the commercial exploitation of 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Information.</w:t>
      </w:r>
    </w:p>
    <w:p w14:paraId="3F6047DD" w14:textId="77777777" w:rsidR="004C35F7" w:rsidRDefault="00380252">
      <w:pPr>
        <w:pStyle w:val="BodyText"/>
        <w:spacing w:before="4"/>
        <w:rPr>
          <w:sz w:val="20"/>
        </w:rPr>
      </w:pPr>
      <w:r>
        <w:br w:type="column"/>
      </w:r>
    </w:p>
    <w:p w14:paraId="6BB1CF1C" w14:textId="77777777" w:rsidR="004C35F7" w:rsidRDefault="00380252">
      <w:pPr>
        <w:pStyle w:val="Heading1"/>
        <w:numPr>
          <w:ilvl w:val="0"/>
          <w:numId w:val="1"/>
        </w:numPr>
        <w:tabs>
          <w:tab w:val="left" w:pos="319"/>
        </w:tabs>
        <w:ind w:left="318" w:hanging="204"/>
      </w:pPr>
      <w:r>
        <w:rPr>
          <w:color w:val="231F20"/>
          <w:spacing w:val="7"/>
          <w:w w:val="90"/>
        </w:rPr>
        <w:t xml:space="preserve">LIMITATION </w:t>
      </w:r>
      <w:r>
        <w:rPr>
          <w:color w:val="231F20"/>
          <w:spacing w:val="4"/>
          <w:w w:val="90"/>
        </w:rPr>
        <w:t>ON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spacing w:val="8"/>
          <w:w w:val="90"/>
        </w:rPr>
        <w:t>USE</w:t>
      </w:r>
    </w:p>
    <w:p w14:paraId="1F635F9B" w14:textId="77777777" w:rsidR="004C35F7" w:rsidRDefault="00804EED">
      <w:pPr>
        <w:pStyle w:val="BodyText"/>
        <w:spacing w:before="4" w:line="249" w:lineRule="auto"/>
        <w:ind w:left="143" w:right="229"/>
      </w:pPr>
      <w:r>
        <w:pict w14:anchorId="0803CFCD">
          <v:line id="_x0000_s1039" style="position:absolute;left:0;text-align:left;z-index:15730176;mso-position-horizontal-relative:page" from="306.95pt,-8.4pt" to="306.95pt,327.4pt" strokecolor="#231f20" strokeweight=".1175mm">
            <w10:wrap anchorx="page"/>
          </v:line>
        </w:pict>
      </w:r>
      <w:r w:rsidR="00380252">
        <w:rPr>
          <w:color w:val="231F20"/>
        </w:rPr>
        <w:t xml:space="preserve">Recipient agrees not to </w:t>
      </w:r>
      <w:r w:rsidR="00380252">
        <w:rPr>
          <w:rFonts w:ascii="Calibri"/>
          <w:color w:val="231F20"/>
        </w:rPr>
        <w:t xml:space="preserve">copy, </w:t>
      </w:r>
      <w:r w:rsidR="00380252">
        <w:rPr>
          <w:color w:val="231F20"/>
        </w:rPr>
        <w:t>manufacture, sell, deal in,</w:t>
      </w:r>
      <w:r w:rsidR="00380252">
        <w:rPr>
          <w:color w:val="231F20"/>
          <w:spacing w:val="-28"/>
        </w:rPr>
        <w:t xml:space="preserve"> </w:t>
      </w:r>
      <w:r w:rsidR="00380252">
        <w:rPr>
          <w:color w:val="231F20"/>
          <w:spacing w:val="-6"/>
        </w:rPr>
        <w:t xml:space="preserve">or </w:t>
      </w:r>
      <w:r w:rsidR="00380252">
        <w:rPr>
          <w:color w:val="231F20"/>
        </w:rPr>
        <w:t>otherwise use or appropriate the disclosed Information   in any way whatsoever, including but not limited to adaptation, imitation, redesign, or modification. Nothing contained in this Agreement shall be deemed to</w:t>
      </w:r>
      <w:r w:rsidR="00380252">
        <w:rPr>
          <w:color w:val="231F20"/>
          <w:spacing w:val="-27"/>
        </w:rPr>
        <w:t xml:space="preserve"> </w:t>
      </w:r>
      <w:proofErr w:type="gramStart"/>
      <w:r w:rsidR="00380252">
        <w:rPr>
          <w:color w:val="231F20"/>
        </w:rPr>
        <w:t>give</w:t>
      </w:r>
      <w:proofErr w:type="gramEnd"/>
    </w:p>
    <w:p w14:paraId="42578FA8" w14:textId="77777777" w:rsidR="004C35F7" w:rsidRDefault="00380252">
      <w:pPr>
        <w:pStyle w:val="BodyText"/>
        <w:spacing w:line="195" w:lineRule="exact"/>
        <w:ind w:left="143"/>
      </w:pPr>
      <w:r>
        <w:rPr>
          <w:color w:val="231F20"/>
          <w:w w:val="105"/>
        </w:rPr>
        <w:t>Recipient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whatsoever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Information.</w:t>
      </w:r>
    </w:p>
    <w:p w14:paraId="342EEB69" w14:textId="77777777" w:rsidR="004C35F7" w:rsidRDefault="004C35F7">
      <w:pPr>
        <w:pStyle w:val="BodyText"/>
        <w:rPr>
          <w:sz w:val="19"/>
        </w:rPr>
      </w:pPr>
    </w:p>
    <w:p w14:paraId="0709EAA6" w14:textId="77777777" w:rsidR="004C35F7" w:rsidRDefault="00380252">
      <w:pPr>
        <w:pStyle w:val="Heading1"/>
        <w:numPr>
          <w:ilvl w:val="0"/>
          <w:numId w:val="1"/>
        </w:numPr>
        <w:tabs>
          <w:tab w:val="left" w:pos="327"/>
        </w:tabs>
        <w:ind w:left="326" w:hanging="212"/>
      </w:pPr>
      <w:r>
        <w:rPr>
          <w:color w:val="231F20"/>
          <w:spacing w:val="8"/>
          <w:w w:val="90"/>
        </w:rPr>
        <w:t>CONFIDENTIALITY</w:t>
      </w:r>
    </w:p>
    <w:p w14:paraId="227B8B11" w14:textId="77777777" w:rsidR="004C35F7" w:rsidRDefault="00380252">
      <w:pPr>
        <w:pStyle w:val="BodyText"/>
        <w:spacing w:before="7" w:line="252" w:lineRule="auto"/>
        <w:ind w:left="143"/>
      </w:pPr>
      <w:r>
        <w:rPr>
          <w:color w:val="231F20"/>
        </w:rPr>
        <w:t>Recipient understands and agrees that the unauthorized disclosure of the Information by the Recipient to others would irreparably damage the Illustrator [or Designer]. As consideration and in return for the disclosure of</w:t>
      </w:r>
    </w:p>
    <w:p w14:paraId="7892DDD2" w14:textId="77777777" w:rsidR="004C35F7" w:rsidRDefault="00380252">
      <w:pPr>
        <w:pStyle w:val="BodyText"/>
        <w:spacing w:before="2" w:line="252" w:lineRule="auto"/>
        <w:ind w:left="143" w:right="247"/>
      </w:pPr>
      <w:r>
        <w:rPr>
          <w:color w:val="231F20"/>
          <w:w w:val="105"/>
        </w:rPr>
        <w:t>this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Information,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keep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secret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hold </w:t>
      </w:r>
      <w:r>
        <w:rPr>
          <w:color w:val="231F20"/>
          <w:w w:val="105"/>
        </w:rPr>
        <w:t>in confidence all such Information and treat the Information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Recipient’s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own</w:t>
      </w:r>
    </w:p>
    <w:p w14:paraId="3554A88B" w14:textId="77777777" w:rsidR="004C35F7" w:rsidRDefault="00380252">
      <w:pPr>
        <w:pStyle w:val="BodyText"/>
        <w:spacing w:before="1"/>
        <w:ind w:left="143"/>
      </w:pPr>
      <w:r>
        <w:rPr>
          <w:color w:val="231F20"/>
          <w:w w:val="105"/>
        </w:rPr>
        <w:t>property by not disclosing it to any person or entity.</w:t>
      </w:r>
    </w:p>
    <w:p w14:paraId="0BD29BAA" w14:textId="77777777" w:rsidR="004C35F7" w:rsidRDefault="004C35F7">
      <w:pPr>
        <w:pStyle w:val="BodyText"/>
        <w:spacing w:before="7"/>
        <w:rPr>
          <w:sz w:val="18"/>
        </w:rPr>
      </w:pPr>
    </w:p>
    <w:p w14:paraId="29AA80F5" w14:textId="77777777" w:rsidR="004C35F7" w:rsidRDefault="00380252">
      <w:pPr>
        <w:pStyle w:val="Heading1"/>
        <w:numPr>
          <w:ilvl w:val="0"/>
          <w:numId w:val="1"/>
        </w:numPr>
        <w:tabs>
          <w:tab w:val="left" w:pos="327"/>
        </w:tabs>
        <w:ind w:left="326" w:hanging="212"/>
      </w:pPr>
      <w:r>
        <w:rPr>
          <w:color w:val="231F20"/>
          <w:spacing w:val="7"/>
          <w:w w:val="90"/>
        </w:rPr>
        <w:t>GOOD-FAITH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8"/>
          <w:w w:val="90"/>
        </w:rPr>
        <w:t>NEGOTIATIONS</w:t>
      </w:r>
    </w:p>
    <w:p w14:paraId="0D21F353" w14:textId="77777777" w:rsidR="004C35F7" w:rsidRDefault="00380252">
      <w:pPr>
        <w:pStyle w:val="BodyText"/>
        <w:spacing w:before="7" w:line="252" w:lineRule="auto"/>
        <w:ind w:left="143" w:right="247"/>
      </w:pPr>
      <w:r>
        <w:rPr>
          <w:color w:val="231F20"/>
        </w:rPr>
        <w:t xml:space="preserve">If, </w:t>
      </w:r>
      <w:proofErr w:type="gramStart"/>
      <w:r>
        <w:rPr>
          <w:color w:val="231F20"/>
        </w:rPr>
        <w:t>on the basis of</w:t>
      </w:r>
      <w:proofErr w:type="gramEnd"/>
      <w:r>
        <w:rPr>
          <w:color w:val="231F20"/>
        </w:rPr>
        <w:t xml:space="preserve"> the evaluation of the Information, Recipient wishes to pursue the exploitation thereof, Recipient agrees to enter into good-faith negotiations to arrive at a mutually satisfactory agreement for these purposes. Until and unless such an agreement is</w:t>
      </w:r>
    </w:p>
    <w:p w14:paraId="6A807318" w14:textId="77777777" w:rsidR="004C35F7" w:rsidRDefault="00380252">
      <w:pPr>
        <w:pStyle w:val="BodyText"/>
        <w:spacing w:before="3" w:line="252" w:lineRule="auto"/>
        <w:ind w:left="143" w:right="250"/>
      </w:pPr>
      <w:proofErr w:type="gramStart"/>
      <w:r>
        <w:rPr>
          <w:color w:val="231F20"/>
        </w:rPr>
        <w:t>entered into</w:t>
      </w:r>
      <w:proofErr w:type="gramEnd"/>
      <w:r>
        <w:rPr>
          <w:color w:val="231F20"/>
        </w:rPr>
        <w:t>, this nondisclosure Agreement shall remain in force.</w:t>
      </w:r>
    </w:p>
    <w:p w14:paraId="5CCC458B" w14:textId="77777777" w:rsidR="004C35F7" w:rsidRDefault="004C35F7">
      <w:pPr>
        <w:pStyle w:val="BodyText"/>
        <w:spacing w:before="9"/>
      </w:pPr>
    </w:p>
    <w:p w14:paraId="2394DFEE" w14:textId="77777777" w:rsidR="004C35F7" w:rsidRDefault="00380252">
      <w:pPr>
        <w:pStyle w:val="Heading1"/>
        <w:numPr>
          <w:ilvl w:val="0"/>
          <w:numId w:val="1"/>
        </w:numPr>
        <w:tabs>
          <w:tab w:val="left" w:pos="327"/>
        </w:tabs>
        <w:spacing w:before="1"/>
        <w:ind w:left="326" w:hanging="212"/>
      </w:pPr>
      <w:r>
        <w:rPr>
          <w:color w:val="231F20"/>
          <w:spacing w:val="8"/>
          <w:w w:val="90"/>
        </w:rPr>
        <w:t>MISCELLANY</w:t>
      </w:r>
    </w:p>
    <w:p w14:paraId="215F7FA9" w14:textId="77777777" w:rsidR="004C35F7" w:rsidRDefault="00380252">
      <w:pPr>
        <w:pStyle w:val="BodyText"/>
        <w:spacing w:before="8" w:line="254" w:lineRule="auto"/>
        <w:ind w:left="143" w:right="396"/>
      </w:pPr>
      <w:r>
        <w:rPr>
          <w:color w:val="231F20"/>
        </w:rPr>
        <w:t>This Agreement shall be binding upon and shall inure to the benefit of the parties and their respective legal representatives, successors, and assigns.</w:t>
      </w:r>
    </w:p>
    <w:p w14:paraId="67B133D5" w14:textId="77777777" w:rsidR="004C35F7" w:rsidRDefault="004C35F7">
      <w:pPr>
        <w:pStyle w:val="BodyText"/>
        <w:spacing w:before="3"/>
        <w:rPr>
          <w:sz w:val="19"/>
        </w:rPr>
      </w:pPr>
    </w:p>
    <w:p w14:paraId="141E707C" w14:textId="77777777" w:rsidR="004C35F7" w:rsidRDefault="00380252">
      <w:pPr>
        <w:spacing w:before="1"/>
        <w:ind w:left="143"/>
        <w:rPr>
          <w:rFonts w:ascii="Bookman Old Style" w:hAnsi="Bookman Old Style"/>
          <w:sz w:val="13"/>
        </w:rPr>
      </w:pPr>
      <w:r>
        <w:rPr>
          <w:color w:val="231F20"/>
          <w:sz w:val="13"/>
        </w:rPr>
        <w:t xml:space="preserve">© Tad Crawford </w:t>
      </w:r>
      <w:r>
        <w:rPr>
          <w:rFonts w:ascii="Bookman Old Style" w:hAnsi="Bookman Old Style"/>
          <w:color w:val="231F20"/>
          <w:sz w:val="13"/>
        </w:rPr>
        <w:t>1990</w:t>
      </w:r>
    </w:p>
    <w:p w14:paraId="6ECE136B" w14:textId="77777777" w:rsidR="004C35F7" w:rsidRDefault="004C35F7">
      <w:pPr>
        <w:rPr>
          <w:rFonts w:ascii="Bookman Old Style" w:hAnsi="Bookman Old Style"/>
          <w:sz w:val="13"/>
        </w:rPr>
        <w:sectPr w:rsidR="004C35F7">
          <w:type w:val="continuous"/>
          <w:pgSz w:w="12240" w:h="15840"/>
          <w:pgMar w:top="680" w:right="1720" w:bottom="280" w:left="1240" w:header="720" w:footer="720" w:gutter="0"/>
          <w:cols w:num="2" w:space="720" w:equalWidth="0">
            <w:col w:w="4730" w:space="244"/>
            <w:col w:w="4306"/>
          </w:cols>
        </w:sectPr>
      </w:pPr>
    </w:p>
    <w:p w14:paraId="72CBEFEC" w14:textId="29BC187F" w:rsidR="004C35F7" w:rsidRDefault="00804EED">
      <w:pPr>
        <w:pStyle w:val="BodyText"/>
        <w:rPr>
          <w:rFonts w:ascii="Bookman Old Style"/>
          <w:sz w:val="20"/>
        </w:rPr>
      </w:pPr>
      <w:r>
        <w:pict w14:anchorId="79952BD5">
          <v:line id="_x0000_s1034" style="position:absolute;z-index:-15783424;mso-position-horizontal-relative:page;mso-position-vertical-relative:page" from="67.75pt,126pt" to="546.55pt,126pt" strokecolor="#231f20" strokeweight=".1175mm">
            <w10:wrap anchorx="page" anchory="page"/>
          </v:line>
        </w:pict>
      </w:r>
      <w:r>
        <w:pict w14:anchorId="6ABF7BF8">
          <v:line id="_x0000_s1033" style="position:absolute;z-index:-15782912;mso-position-horizontal-relative:page;mso-position-vertical-relative:page" from="67.75pt,148.8pt" to="546.55pt,148.8pt" strokecolor="#231f20" strokeweight=".1175mm">
            <w10:wrap anchorx="page" anchory="page"/>
          </v:line>
        </w:pict>
      </w:r>
      <w:r>
        <w:pict w14:anchorId="4F03C105">
          <v:line id="_x0000_s1032" style="position:absolute;z-index:15731712;mso-position-horizontal-relative:page;mso-position-vertical-relative:page" from="67.75pt,171.6pt" to="546.55pt,171.6pt" strokecolor="#231f20" strokeweight=".1175mm">
            <w10:wrap anchorx="page" anchory="page"/>
          </v:line>
        </w:pict>
      </w:r>
      <w:r>
        <w:pict w14:anchorId="5E10B42E">
          <v:line id="_x0000_s1031" style="position:absolute;z-index:15732224;mso-position-horizontal-relative:page;mso-position-vertical-relative:page" from="67.75pt,194.4pt" to="546.55pt,194.4pt" strokecolor="#231f20" strokeweight=".1175mm">
            <w10:wrap anchorx="page" anchory="page"/>
          </v:line>
        </w:pict>
      </w:r>
      <w:r>
        <w:pict w14:anchorId="41DD40F9">
          <v:line id="_x0000_s1030" style="position:absolute;z-index:-15781376;mso-position-horizontal-relative:page;mso-position-vertical-relative:page" from="67.75pt,612.55pt" to="546.55pt,612.55pt" strokecolor="#231f20" strokeweight=".1175mm">
            <w10:wrap anchorx="page" anchory="page"/>
          </v:line>
        </w:pict>
      </w:r>
      <w:r>
        <w:pict w14:anchorId="60125863">
          <v:line id="_x0000_s1029" style="position:absolute;z-index:-15780864;mso-position-horizontal-relative:page;mso-position-vertical-relative:page" from="67.75pt,629.65pt" to="546.55pt,629.65pt" strokecolor="#231f20" strokeweight=".1175mm">
            <w10:wrap anchorx="page" anchory="page"/>
          </v:line>
        </w:pict>
      </w:r>
      <w:r>
        <w:pict w14:anchorId="3AD5B631">
          <v:line id="_x0000_s1028" style="position:absolute;z-index:-15780352;mso-position-horizontal-relative:page;mso-position-vertical-relative:page" from="67.75pt,646.75pt" to="546.55pt,646.75pt" strokecolor="#231f20" strokeweight=".1175mm">
            <w10:wrap anchorx="page" anchory="page"/>
          </v:line>
        </w:pict>
      </w:r>
      <w:r>
        <w:pict w14:anchorId="33BB42AE">
          <v:line id="_x0000_s1027" style="position:absolute;z-index:-15779840;mso-position-horizontal-relative:page;mso-position-vertical-relative:page" from="67.75pt,663.85pt" to="546.55pt,663.85pt" strokecolor="#231f20" strokeweight=".1175mm">
            <w10:wrap anchorx="page" anchory="page"/>
          </v:line>
        </w:pict>
      </w:r>
      <w:r>
        <w:pict w14:anchorId="31F9CEA0">
          <v:line id="_x0000_s1026" style="position:absolute;z-index:15734784;mso-position-horizontal-relative:page;mso-position-vertical-relative:page" from="67.75pt,680.95pt" to="546.55pt,680.95pt" strokecolor="#231f20" strokeweight=".1175mm">
            <w10:wrap anchorx="page" anchory="page"/>
          </v:line>
        </w:pict>
      </w:r>
    </w:p>
    <w:p w14:paraId="14C01AE9" w14:textId="77777777" w:rsidR="004C35F7" w:rsidRDefault="004C35F7">
      <w:pPr>
        <w:pStyle w:val="BodyText"/>
        <w:spacing w:before="3"/>
        <w:rPr>
          <w:rFonts w:ascii="Bookman Old Style"/>
          <w:sz w:val="21"/>
        </w:rPr>
      </w:pPr>
    </w:p>
    <w:p w14:paraId="28D51EF5" w14:textId="77777777" w:rsidR="004C35F7" w:rsidRDefault="00380252">
      <w:pPr>
        <w:pStyle w:val="Heading1"/>
        <w:spacing w:before="105"/>
        <w:ind w:left="115" w:firstLine="0"/>
      </w:pPr>
      <w:r>
        <w:rPr>
          <w:color w:val="231F20"/>
          <w:w w:val="95"/>
        </w:rPr>
        <w:t>In witness whereof, the parties have signed this Agreement as of the date first set forth above.</w:t>
      </w:r>
    </w:p>
    <w:p w14:paraId="13116D55" w14:textId="77777777" w:rsidR="004C35F7" w:rsidRDefault="004C35F7">
      <w:pPr>
        <w:pStyle w:val="BodyText"/>
        <w:spacing w:before="4"/>
        <w:rPr>
          <w:rFonts w:ascii="Arial"/>
          <w:b/>
          <w:sz w:val="19"/>
        </w:rPr>
      </w:pPr>
    </w:p>
    <w:p w14:paraId="1E9BFE91" w14:textId="77777777" w:rsidR="004C35F7" w:rsidRDefault="00380252">
      <w:pPr>
        <w:spacing w:line="549" w:lineRule="auto"/>
        <w:ind w:left="115" w:right="7328"/>
        <w:rPr>
          <w:rFonts w:ascii="Arial"/>
          <w:b/>
          <w:sz w:val="13"/>
        </w:rPr>
      </w:pPr>
      <w:r>
        <w:rPr>
          <w:rFonts w:ascii="Arial"/>
          <w:b/>
          <w:color w:val="231F20"/>
          <w:w w:val="90"/>
          <w:sz w:val="13"/>
        </w:rPr>
        <w:t xml:space="preserve">Illustrator [or Designer] </w:t>
      </w:r>
      <w:r>
        <w:rPr>
          <w:rFonts w:ascii="Arial"/>
          <w:b/>
          <w:color w:val="231F20"/>
          <w:w w:val="95"/>
          <w:sz w:val="13"/>
        </w:rPr>
        <w:t>Recipient</w:t>
      </w:r>
    </w:p>
    <w:p w14:paraId="6181CC5A" w14:textId="77777777" w:rsidR="004C35F7" w:rsidRDefault="00380252">
      <w:pPr>
        <w:spacing w:line="549" w:lineRule="auto"/>
        <w:ind w:left="115" w:right="8192"/>
        <w:rPr>
          <w:rFonts w:ascii="Arial"/>
          <w:b/>
          <w:sz w:val="13"/>
        </w:rPr>
      </w:pPr>
      <w:r>
        <w:rPr>
          <w:rFonts w:ascii="Arial"/>
          <w:b/>
          <w:color w:val="231F20"/>
          <w:w w:val="85"/>
          <w:sz w:val="13"/>
        </w:rPr>
        <w:t xml:space="preserve">Company Name </w:t>
      </w:r>
      <w:r>
        <w:rPr>
          <w:rFonts w:ascii="Arial"/>
          <w:b/>
          <w:color w:val="231F20"/>
          <w:w w:val="95"/>
          <w:sz w:val="13"/>
        </w:rPr>
        <w:t>By</w:t>
      </w:r>
    </w:p>
    <w:p w14:paraId="4B898411" w14:textId="77777777" w:rsidR="004C35F7" w:rsidRDefault="00380252">
      <w:pPr>
        <w:spacing w:line="149" w:lineRule="exact"/>
        <w:ind w:left="115"/>
        <w:rPr>
          <w:rFonts w:ascii="Arial"/>
          <w:b/>
          <w:sz w:val="13"/>
        </w:rPr>
      </w:pPr>
      <w:r>
        <w:rPr>
          <w:rFonts w:ascii="Arial"/>
          <w:b/>
          <w:color w:val="231F20"/>
          <w:w w:val="95"/>
          <w:sz w:val="13"/>
        </w:rPr>
        <w:t>Authorized signatory, title</w:t>
      </w:r>
    </w:p>
    <w:sectPr w:rsidR="004C35F7">
      <w:type w:val="continuous"/>
      <w:pgSz w:w="12240" w:h="15840"/>
      <w:pgMar w:top="680" w:right="17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001A3"/>
    <w:multiLevelType w:val="hybridMultilevel"/>
    <w:tmpl w:val="CE46F546"/>
    <w:lvl w:ilvl="0" w:tplc="0608B39A">
      <w:start w:val="1"/>
      <w:numFmt w:val="decimal"/>
      <w:lvlText w:val="%1."/>
      <w:lvlJc w:val="left"/>
      <w:pPr>
        <w:ind w:left="298" w:hanging="184"/>
        <w:jc w:val="left"/>
      </w:pPr>
      <w:rPr>
        <w:rFonts w:ascii="Arial" w:eastAsia="Arial" w:hAnsi="Arial" w:cs="Arial" w:hint="default"/>
        <w:b/>
        <w:bCs/>
        <w:color w:val="231F20"/>
        <w:spacing w:val="0"/>
        <w:w w:val="86"/>
        <w:sz w:val="17"/>
        <w:szCs w:val="17"/>
      </w:rPr>
    </w:lvl>
    <w:lvl w:ilvl="1" w:tplc="CE9A8B1A">
      <w:numFmt w:val="bullet"/>
      <w:lvlText w:val="•"/>
      <w:lvlJc w:val="left"/>
      <w:pPr>
        <w:ind w:left="742" w:hanging="184"/>
      </w:pPr>
      <w:rPr>
        <w:rFonts w:hint="default"/>
      </w:rPr>
    </w:lvl>
    <w:lvl w:ilvl="2" w:tplc="F6802A96">
      <w:numFmt w:val="bullet"/>
      <w:lvlText w:val="•"/>
      <w:lvlJc w:val="left"/>
      <w:pPr>
        <w:ind w:left="1185" w:hanging="184"/>
      </w:pPr>
      <w:rPr>
        <w:rFonts w:hint="default"/>
      </w:rPr>
    </w:lvl>
    <w:lvl w:ilvl="3" w:tplc="1D76964E">
      <w:numFmt w:val="bullet"/>
      <w:lvlText w:val="•"/>
      <w:lvlJc w:val="left"/>
      <w:pPr>
        <w:ind w:left="1628" w:hanging="184"/>
      </w:pPr>
      <w:rPr>
        <w:rFonts w:hint="default"/>
      </w:rPr>
    </w:lvl>
    <w:lvl w:ilvl="4" w:tplc="BE204D44">
      <w:numFmt w:val="bullet"/>
      <w:lvlText w:val="•"/>
      <w:lvlJc w:val="left"/>
      <w:pPr>
        <w:ind w:left="2071" w:hanging="184"/>
      </w:pPr>
      <w:rPr>
        <w:rFonts w:hint="default"/>
      </w:rPr>
    </w:lvl>
    <w:lvl w:ilvl="5" w:tplc="7C5C6C46">
      <w:numFmt w:val="bullet"/>
      <w:lvlText w:val="•"/>
      <w:lvlJc w:val="left"/>
      <w:pPr>
        <w:ind w:left="2514" w:hanging="184"/>
      </w:pPr>
      <w:rPr>
        <w:rFonts w:hint="default"/>
      </w:rPr>
    </w:lvl>
    <w:lvl w:ilvl="6" w:tplc="100601D4">
      <w:numFmt w:val="bullet"/>
      <w:lvlText w:val="•"/>
      <w:lvlJc w:val="left"/>
      <w:pPr>
        <w:ind w:left="2957" w:hanging="184"/>
      </w:pPr>
      <w:rPr>
        <w:rFonts w:hint="default"/>
      </w:rPr>
    </w:lvl>
    <w:lvl w:ilvl="7" w:tplc="A208B860">
      <w:numFmt w:val="bullet"/>
      <w:lvlText w:val="•"/>
      <w:lvlJc w:val="left"/>
      <w:pPr>
        <w:ind w:left="3400" w:hanging="184"/>
      </w:pPr>
      <w:rPr>
        <w:rFonts w:hint="default"/>
      </w:rPr>
    </w:lvl>
    <w:lvl w:ilvl="8" w:tplc="D7126BD8">
      <w:numFmt w:val="bullet"/>
      <w:lvlText w:val="•"/>
      <w:lvlJc w:val="left"/>
      <w:pPr>
        <w:ind w:left="3843" w:hanging="1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F7"/>
    <w:rsid w:val="00164A8B"/>
    <w:rsid w:val="00380252"/>
    <w:rsid w:val="004C35F7"/>
    <w:rsid w:val="00740711"/>
    <w:rsid w:val="0080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249762A"/>
  <w15:docId w15:val="{63606D7A-7581-4D00-A820-E66C4CB9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6" w:hanging="212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28"/>
      <w:ind w:left="115"/>
    </w:pPr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26" w:hanging="21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dkant</cp:lastModifiedBy>
  <cp:revision>4</cp:revision>
  <dcterms:created xsi:type="dcterms:W3CDTF">2021-02-08T16:22:00Z</dcterms:created>
  <dcterms:modified xsi:type="dcterms:W3CDTF">2021-02-10T22:10:00Z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2021-02-08T00:00:00Z</vt:filetime>
  </property>
</Properties>
</file>